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A7" w:rsidRDefault="006C7BA7"/>
    <w:p w:rsidR="00152868" w:rsidRPr="00FC75B6" w:rsidRDefault="00152868" w:rsidP="00152868">
      <w:pPr>
        <w:spacing w:after="0"/>
      </w:pPr>
      <w:r w:rsidRPr="00FC75B6">
        <w:t>Klasa: 008-02/20-09/1</w:t>
      </w:r>
    </w:p>
    <w:p w:rsidR="00152868" w:rsidRPr="00FC75B6" w:rsidRDefault="00152868" w:rsidP="00152868">
      <w:pPr>
        <w:spacing w:after="0"/>
      </w:pPr>
      <w:r w:rsidRPr="00FC75B6">
        <w:t>Ur.Broj: 381-09-92-20-1</w:t>
      </w:r>
      <w:bookmarkStart w:id="0" w:name="_GoBack"/>
      <w:bookmarkEnd w:id="0"/>
    </w:p>
    <w:p w:rsidR="00152868" w:rsidRDefault="00152868" w:rsidP="00152868">
      <w:pPr>
        <w:spacing w:after="0"/>
        <w:rPr>
          <w:b/>
        </w:rPr>
      </w:pPr>
      <w:r w:rsidRPr="00152868">
        <w:rPr>
          <w:b/>
        </w:rPr>
        <w:t>Zagreb, 28.02.2020., 13h</w:t>
      </w:r>
    </w:p>
    <w:p w:rsidR="00152868" w:rsidRDefault="00152868" w:rsidP="00152868">
      <w:pPr>
        <w:spacing w:after="0"/>
        <w:rPr>
          <w:b/>
        </w:rPr>
      </w:pPr>
    </w:p>
    <w:p w:rsidR="00152868" w:rsidRPr="00152868" w:rsidRDefault="00152868" w:rsidP="00152868">
      <w:pPr>
        <w:spacing w:after="200" w:line="276" w:lineRule="auto"/>
        <w:jc w:val="center"/>
        <w:rPr>
          <w:rFonts w:ascii="Calibri" w:eastAsia="Calibri" w:hAnsi="Calibri" w:cs="Times New Roman"/>
          <w:sz w:val="32"/>
          <w:szCs w:val="32"/>
        </w:rPr>
      </w:pPr>
      <w:r w:rsidRPr="00152868">
        <w:rPr>
          <w:rFonts w:ascii="Calibri" w:eastAsia="Calibri" w:hAnsi="Calibri" w:cs="Times New Roman"/>
          <w:sz w:val="32"/>
          <w:szCs w:val="32"/>
        </w:rPr>
        <w:t>UPUTA ZA POSLODAVCE I RADNIKE VEZANO UZ nCoV BOLESTI (COVID-19)</w:t>
      </w:r>
    </w:p>
    <w:p w:rsidR="00152868" w:rsidRPr="00152868" w:rsidRDefault="00152868" w:rsidP="00152868">
      <w:pPr>
        <w:spacing w:after="0" w:line="276" w:lineRule="auto"/>
        <w:jc w:val="center"/>
        <w:rPr>
          <w:rFonts w:ascii="Calibri" w:eastAsia="Calibri" w:hAnsi="Calibri" w:cs="Times New Roman"/>
          <w:sz w:val="32"/>
          <w:szCs w:val="32"/>
        </w:rPr>
      </w:pPr>
      <w:r w:rsidRPr="00152868">
        <w:rPr>
          <w:rFonts w:ascii="Calibri" w:eastAsia="Calibri" w:hAnsi="Calibri" w:cs="Times New Roman"/>
          <w:sz w:val="32"/>
          <w:szCs w:val="32"/>
        </w:rPr>
        <w:t>sukladno uputama Verzije 10, od 26.2.2020.</w:t>
      </w:r>
    </w:p>
    <w:p w:rsidR="00152868" w:rsidRPr="00152868" w:rsidRDefault="00152868" w:rsidP="00152868">
      <w:pPr>
        <w:spacing w:after="0" w:line="276" w:lineRule="auto"/>
        <w:jc w:val="center"/>
        <w:rPr>
          <w:rFonts w:ascii="Calibri" w:eastAsia="Calibri" w:hAnsi="Calibri" w:cs="Times New Roman"/>
          <w:sz w:val="32"/>
          <w:szCs w:val="32"/>
        </w:rPr>
      </w:pPr>
      <w:r w:rsidRPr="00152868">
        <w:rPr>
          <w:rFonts w:ascii="Calibri" w:eastAsia="Calibri" w:hAnsi="Calibri" w:cs="Times New Roman"/>
          <w:sz w:val="32"/>
          <w:szCs w:val="32"/>
        </w:rPr>
        <w:t>objavljenim na mrežnoj stranici HZJZ</w:t>
      </w:r>
    </w:p>
    <w:p w:rsidR="00152868" w:rsidRPr="00152868" w:rsidRDefault="00152868" w:rsidP="00152868">
      <w:pPr>
        <w:pBdr>
          <w:bottom w:val="single" w:sz="8" w:space="4" w:color="4F81BD"/>
        </w:pBdr>
        <w:spacing w:after="300" w:line="240" w:lineRule="auto"/>
        <w:contextualSpacing/>
        <w:rPr>
          <w:rFonts w:ascii="Cambria" w:eastAsia="Calibri" w:hAnsi="Cambria" w:cs="Times New Roman"/>
          <w:color w:val="17365D"/>
          <w:spacing w:val="5"/>
          <w:kern w:val="28"/>
          <w:sz w:val="24"/>
          <w:szCs w:val="24"/>
        </w:rPr>
      </w:pPr>
    </w:p>
    <w:p w:rsidR="00152868" w:rsidRPr="00152868" w:rsidRDefault="00152868" w:rsidP="00152868">
      <w:pPr>
        <w:spacing w:after="0"/>
        <w:jc w:val="both"/>
        <w:rPr>
          <w:rFonts w:ascii="Calibri" w:eastAsia="Calibri" w:hAnsi="Calibri" w:cs="Calibri"/>
          <w:b/>
          <w:sz w:val="20"/>
          <w:szCs w:val="20"/>
        </w:rPr>
      </w:pPr>
    </w:p>
    <w:p w:rsidR="00152868" w:rsidRPr="00152868" w:rsidRDefault="00152868" w:rsidP="00152868">
      <w:pPr>
        <w:spacing w:after="0"/>
        <w:jc w:val="both"/>
        <w:rPr>
          <w:rFonts w:ascii="Calibri" w:eastAsia="Calibri" w:hAnsi="Calibri" w:cs="Calibri"/>
          <w:b/>
          <w:sz w:val="20"/>
          <w:szCs w:val="20"/>
        </w:rPr>
      </w:pPr>
      <w:r w:rsidRPr="00152868">
        <w:rPr>
          <w:rFonts w:ascii="Calibri" w:eastAsia="Calibri" w:hAnsi="Calibri" w:cs="Calibri"/>
          <w:b/>
          <w:sz w:val="20"/>
          <w:szCs w:val="20"/>
        </w:rPr>
        <w:t xml:space="preserve">Put prijenosa bolesti i simptomi </w:t>
      </w:r>
    </w:p>
    <w:p w:rsidR="00152868" w:rsidRPr="00152868" w:rsidRDefault="00152868" w:rsidP="00152868">
      <w:pPr>
        <w:spacing w:after="0"/>
        <w:jc w:val="both"/>
        <w:rPr>
          <w:rFonts w:ascii="Calibri" w:eastAsia="Times New Roman" w:hAnsi="Calibri" w:cs="Calibri"/>
          <w:sz w:val="20"/>
          <w:szCs w:val="20"/>
          <w:lang w:eastAsia="hr-HR"/>
        </w:rPr>
      </w:pPr>
      <w:r w:rsidRPr="00152868">
        <w:rPr>
          <w:rFonts w:ascii="Calibri" w:eastAsia="Calibri" w:hAnsi="Calibri" w:cs="Calibri"/>
          <w:sz w:val="20"/>
          <w:szCs w:val="20"/>
        </w:rPr>
        <w:t xml:space="preserve">Vrlo vjerojatno se bolest prenosi tijekom bliskog kontakta, kapljičnim putem (izravan kontakt s izlučevinama bolesnika) i inhalatorno (udisanjem aerosola koji nastaje pri medicinskim zahvatima u zdravstvenim ustanovama). Nije poznato u kojoj mjeri postoji mogućnost prijenosa zaraze fekalno-oralnim putem (unos kroz probavni sustav prljavim rukama, zagađenom hranom ili vodom), spolnim putem ili putem krvi. </w:t>
      </w:r>
      <w:r w:rsidRPr="00152868">
        <w:rPr>
          <w:rFonts w:ascii="Calibri" w:eastAsia="Times New Roman" w:hAnsi="Calibri" w:cs="Calibri"/>
          <w:sz w:val="20"/>
          <w:szCs w:val="20"/>
          <w:lang w:eastAsia="hr-HR"/>
        </w:rPr>
        <w:t xml:space="preserve">Najčešće zabilježeni simptomi su povišena tjelesna temperatura, kašalj, otežano disanje, bolovi u mišićima te umor i opća slabost. </w:t>
      </w:r>
    </w:p>
    <w:p w:rsidR="00152868" w:rsidRPr="00152868" w:rsidRDefault="00152868" w:rsidP="00152868">
      <w:pPr>
        <w:spacing w:after="0"/>
        <w:jc w:val="both"/>
        <w:rPr>
          <w:rFonts w:ascii="Calibri" w:eastAsia="Times New Roman" w:hAnsi="Calibri" w:cs="Calibri"/>
          <w:b/>
          <w:sz w:val="20"/>
          <w:szCs w:val="20"/>
          <w:lang w:eastAsia="hr-HR"/>
        </w:rPr>
      </w:pPr>
    </w:p>
    <w:p w:rsidR="00152868" w:rsidRPr="00152868" w:rsidRDefault="00152868" w:rsidP="00152868">
      <w:pPr>
        <w:spacing w:after="0"/>
        <w:jc w:val="both"/>
        <w:rPr>
          <w:rFonts w:ascii="Calibri" w:eastAsia="Times New Roman" w:hAnsi="Calibri" w:cs="Calibri"/>
          <w:b/>
          <w:sz w:val="20"/>
          <w:szCs w:val="20"/>
          <w:lang w:eastAsia="hr-HR"/>
        </w:rPr>
      </w:pPr>
      <w:r w:rsidRPr="00152868">
        <w:rPr>
          <w:rFonts w:ascii="Calibri" w:eastAsia="Times New Roman" w:hAnsi="Calibri" w:cs="Calibri"/>
          <w:b/>
          <w:sz w:val="20"/>
          <w:szCs w:val="20"/>
          <w:lang w:eastAsia="hr-HR"/>
        </w:rPr>
        <w:t>Bliski kontakt uključuje sljedeće:</w:t>
      </w:r>
    </w:p>
    <w:p w:rsidR="00152868" w:rsidRPr="00152868" w:rsidRDefault="00152868" w:rsidP="00152868">
      <w:pPr>
        <w:spacing w:after="0"/>
        <w:jc w:val="both"/>
        <w:rPr>
          <w:rFonts w:ascii="Calibri" w:eastAsia="Times New Roman" w:hAnsi="Calibri" w:cs="Calibri"/>
          <w:sz w:val="20"/>
          <w:szCs w:val="20"/>
          <w:lang w:eastAsia="hr-HR"/>
        </w:rPr>
      </w:pPr>
      <w:r w:rsidRPr="00152868">
        <w:rPr>
          <w:rFonts w:ascii="Calibri" w:eastAsia="Times New Roman" w:hAnsi="Calibri" w:cs="Calibri"/>
          <w:sz w:val="20"/>
          <w:szCs w:val="20"/>
          <w:lang w:eastAsia="hr-HR"/>
        </w:rPr>
        <w:t>-</w:t>
      </w:r>
      <w:r w:rsidRPr="00152868">
        <w:rPr>
          <w:rFonts w:ascii="Calibri" w:eastAsia="Times New Roman" w:hAnsi="Calibri" w:cs="Calibri"/>
          <w:sz w:val="20"/>
          <w:szCs w:val="20"/>
          <w:lang w:eastAsia="hr-HR"/>
        </w:rPr>
        <w:tab/>
        <w:t>Izravan fizički kontakt s oboljelim</w:t>
      </w:r>
    </w:p>
    <w:p w:rsidR="00152868" w:rsidRPr="00152868" w:rsidRDefault="00152868" w:rsidP="00152868">
      <w:pPr>
        <w:spacing w:after="0"/>
        <w:jc w:val="both"/>
        <w:rPr>
          <w:rFonts w:ascii="Calibri" w:eastAsia="Times New Roman" w:hAnsi="Calibri" w:cs="Calibri"/>
          <w:sz w:val="20"/>
          <w:szCs w:val="20"/>
          <w:lang w:eastAsia="hr-HR"/>
        </w:rPr>
      </w:pPr>
      <w:r w:rsidRPr="00152868">
        <w:rPr>
          <w:rFonts w:ascii="Calibri" w:eastAsia="Times New Roman" w:hAnsi="Calibri" w:cs="Calibri"/>
          <w:sz w:val="20"/>
          <w:szCs w:val="20"/>
          <w:lang w:eastAsia="hr-HR"/>
        </w:rPr>
        <w:t>Boravak u blizini oboljeloga na udaljenosti manjoj od 1 metar u trajanju duljem od 15 minuta</w:t>
      </w:r>
    </w:p>
    <w:p w:rsidR="00152868" w:rsidRPr="00152868" w:rsidRDefault="00152868" w:rsidP="00152868">
      <w:pPr>
        <w:spacing w:after="0"/>
        <w:jc w:val="both"/>
        <w:rPr>
          <w:rFonts w:ascii="Calibri" w:eastAsia="Times New Roman" w:hAnsi="Calibri" w:cs="Calibri"/>
          <w:sz w:val="20"/>
          <w:szCs w:val="20"/>
          <w:lang w:eastAsia="hr-HR"/>
        </w:rPr>
      </w:pPr>
      <w:r w:rsidRPr="00152868">
        <w:rPr>
          <w:rFonts w:ascii="Calibri" w:eastAsia="Times New Roman" w:hAnsi="Calibri" w:cs="Calibri"/>
          <w:sz w:val="20"/>
          <w:szCs w:val="20"/>
          <w:lang w:eastAsia="hr-HR"/>
        </w:rPr>
        <w:t>Izloženost u zdravstvenoj ustanovi, uključujući direktnu skrb za oboljele od COVID-19, rad sa zdravstvenim radnicima zaraženim s novim koronavirusom, posjet bolesnicima ili boravak u istom bliskom okruženju s oboljelim od COVID-19 bez korištenja osobne zaštitne opreme</w:t>
      </w:r>
    </w:p>
    <w:p w:rsidR="00152868" w:rsidRPr="00152868" w:rsidRDefault="00152868" w:rsidP="00152868">
      <w:pPr>
        <w:spacing w:after="0"/>
        <w:jc w:val="both"/>
        <w:rPr>
          <w:rFonts w:ascii="Calibri" w:eastAsia="Times New Roman" w:hAnsi="Calibri" w:cs="Calibri"/>
          <w:sz w:val="20"/>
          <w:szCs w:val="20"/>
          <w:lang w:eastAsia="hr-HR"/>
        </w:rPr>
      </w:pPr>
      <w:r w:rsidRPr="00152868">
        <w:rPr>
          <w:rFonts w:ascii="Calibri" w:eastAsia="Times New Roman" w:hAnsi="Calibri" w:cs="Calibri"/>
          <w:sz w:val="20"/>
          <w:szCs w:val="20"/>
          <w:lang w:eastAsia="hr-HR"/>
        </w:rPr>
        <w:t>Rad u neposrednoj blizini ili dijeljenje istog zatvorenog prostora (kao što su  učionice, poslovni uredi, čekaonice, dvorane za sastanke i drugi zatvoreni prostori) s oboljelim od COVID-19 na udaljenosti manjoj od dva metra u trajanju duljem od 15 minuta</w:t>
      </w:r>
    </w:p>
    <w:p w:rsidR="00152868" w:rsidRPr="00152868" w:rsidRDefault="00152868" w:rsidP="00152868">
      <w:pPr>
        <w:spacing w:after="0"/>
        <w:jc w:val="both"/>
        <w:rPr>
          <w:rFonts w:ascii="Calibri" w:eastAsia="Times New Roman" w:hAnsi="Calibri" w:cs="Calibri"/>
          <w:sz w:val="20"/>
          <w:szCs w:val="20"/>
          <w:lang w:eastAsia="hr-HR"/>
        </w:rPr>
      </w:pPr>
      <w:r w:rsidRPr="00152868">
        <w:rPr>
          <w:rFonts w:ascii="Calibri" w:eastAsia="Times New Roman" w:hAnsi="Calibri" w:cs="Calibri"/>
          <w:sz w:val="20"/>
          <w:szCs w:val="20"/>
          <w:lang w:eastAsia="hr-HR"/>
        </w:rPr>
        <w:t>-</w:t>
      </w:r>
      <w:r w:rsidRPr="00152868">
        <w:rPr>
          <w:rFonts w:ascii="Calibri" w:eastAsia="Times New Roman" w:hAnsi="Calibri" w:cs="Calibri"/>
          <w:sz w:val="20"/>
          <w:szCs w:val="20"/>
          <w:lang w:eastAsia="hr-HR"/>
        </w:rPr>
        <w:tab/>
        <w:t>Putovanje zajedno s oboljelim od COVID-19 u bilo kojem prijevoznom sredstvu</w:t>
      </w:r>
    </w:p>
    <w:p w:rsidR="00152868" w:rsidRPr="00152868" w:rsidRDefault="00152868" w:rsidP="00152868">
      <w:pPr>
        <w:spacing w:after="0"/>
        <w:jc w:val="both"/>
        <w:rPr>
          <w:rFonts w:ascii="Calibri" w:eastAsia="Times New Roman" w:hAnsi="Calibri" w:cs="Calibri"/>
          <w:sz w:val="20"/>
          <w:szCs w:val="20"/>
          <w:lang w:eastAsia="hr-HR"/>
        </w:rPr>
      </w:pPr>
      <w:r w:rsidRPr="00152868">
        <w:rPr>
          <w:rFonts w:ascii="Calibri" w:eastAsia="Times New Roman" w:hAnsi="Calibri" w:cs="Calibri"/>
          <w:sz w:val="20"/>
          <w:szCs w:val="20"/>
          <w:lang w:eastAsia="hr-HR"/>
        </w:rPr>
        <w:t>-</w:t>
      </w:r>
      <w:r w:rsidRPr="00152868">
        <w:rPr>
          <w:rFonts w:ascii="Calibri" w:eastAsia="Times New Roman" w:hAnsi="Calibri" w:cs="Calibri"/>
          <w:sz w:val="20"/>
          <w:szCs w:val="20"/>
          <w:lang w:eastAsia="hr-HR"/>
        </w:rPr>
        <w:tab/>
        <w:t>Dijeljenje istog kućanstva s oboljelim od COVID-19</w:t>
      </w:r>
    </w:p>
    <w:p w:rsidR="00152868" w:rsidRPr="00152868" w:rsidRDefault="00152868" w:rsidP="00152868">
      <w:pPr>
        <w:spacing w:after="0"/>
        <w:jc w:val="both"/>
        <w:rPr>
          <w:rFonts w:ascii="Calibri" w:eastAsia="Times New Roman" w:hAnsi="Calibri" w:cs="Calibri"/>
          <w:sz w:val="20"/>
          <w:szCs w:val="20"/>
          <w:lang w:eastAsia="hr-HR"/>
        </w:rPr>
      </w:pPr>
    </w:p>
    <w:p w:rsidR="00152868" w:rsidRPr="00152868" w:rsidRDefault="00152868" w:rsidP="00152868">
      <w:pPr>
        <w:spacing w:after="0"/>
        <w:jc w:val="both"/>
        <w:rPr>
          <w:rFonts w:ascii="Calibri" w:eastAsia="Times New Roman" w:hAnsi="Calibri" w:cs="Calibri"/>
          <w:b/>
          <w:sz w:val="20"/>
          <w:szCs w:val="20"/>
          <w:lang w:eastAsia="hr-HR"/>
        </w:rPr>
      </w:pPr>
      <w:r w:rsidRPr="00152868">
        <w:rPr>
          <w:rFonts w:ascii="Calibri" w:eastAsia="Times New Roman" w:hAnsi="Calibri" w:cs="Calibri"/>
          <w:b/>
          <w:sz w:val="20"/>
          <w:szCs w:val="20"/>
          <w:lang w:eastAsia="hr-HR"/>
        </w:rPr>
        <w:t>Zahvaćena područja</w:t>
      </w:r>
    </w:p>
    <w:p w:rsidR="00152868" w:rsidRPr="00152868" w:rsidRDefault="00152868" w:rsidP="00152868">
      <w:pPr>
        <w:spacing w:after="0"/>
        <w:jc w:val="both"/>
        <w:rPr>
          <w:rFonts w:ascii="Calibri" w:eastAsia="Times New Roman" w:hAnsi="Calibri" w:cs="Calibri"/>
          <w:sz w:val="20"/>
          <w:szCs w:val="20"/>
          <w:lang w:eastAsia="hr-HR"/>
        </w:rPr>
      </w:pPr>
      <w:r w:rsidRPr="00152868">
        <w:rPr>
          <w:rFonts w:ascii="Calibri" w:eastAsia="Times New Roman" w:hAnsi="Calibri" w:cs="Calibri"/>
          <w:sz w:val="20"/>
          <w:szCs w:val="20"/>
          <w:lang w:eastAsia="hr-HR"/>
        </w:rPr>
        <w:t>Prema ECDC-u zahvaćena područja sa uspostavljenom ili lokaliziranom transmisijom novog koronavirusa (SARS-CoV-2) su:</w:t>
      </w:r>
    </w:p>
    <w:p w:rsidR="00152868" w:rsidRPr="00152868" w:rsidRDefault="00152868" w:rsidP="00152868">
      <w:pPr>
        <w:spacing w:after="0"/>
        <w:jc w:val="both"/>
        <w:rPr>
          <w:rFonts w:ascii="Calibri" w:eastAsia="Times New Roman" w:hAnsi="Calibri" w:cs="Calibri"/>
          <w:sz w:val="20"/>
          <w:szCs w:val="20"/>
          <w:lang w:eastAsia="hr-HR"/>
        </w:rPr>
      </w:pPr>
      <w:r w:rsidRPr="00152868">
        <w:rPr>
          <w:rFonts w:ascii="Calibri" w:eastAsia="Times New Roman" w:hAnsi="Calibri" w:cs="Calibri"/>
          <w:sz w:val="20"/>
          <w:szCs w:val="20"/>
          <w:lang w:eastAsia="hr-HR"/>
        </w:rPr>
        <w:t>Kina, Južna Koreja, pokrajine Italije: Lombardija, Veneto, Pijemont, Emilia-Romagna; Iran, Hong Kong, Japan, Singapur</w:t>
      </w:r>
    </w:p>
    <w:p w:rsidR="00152868" w:rsidRPr="00152868" w:rsidRDefault="00152868" w:rsidP="00152868">
      <w:pPr>
        <w:spacing w:after="0"/>
        <w:jc w:val="both"/>
        <w:rPr>
          <w:rFonts w:ascii="Calibri" w:eastAsia="Calibri" w:hAnsi="Calibri" w:cs="Calibri"/>
          <w:b/>
          <w:sz w:val="20"/>
          <w:szCs w:val="20"/>
        </w:rPr>
      </w:pPr>
    </w:p>
    <w:p w:rsidR="00152868" w:rsidRPr="00152868" w:rsidRDefault="00152868" w:rsidP="00152868">
      <w:pPr>
        <w:spacing w:after="0"/>
        <w:jc w:val="both"/>
        <w:rPr>
          <w:rFonts w:ascii="Calibri" w:eastAsia="Calibri" w:hAnsi="Calibri" w:cs="Calibri"/>
          <w:b/>
          <w:sz w:val="20"/>
          <w:szCs w:val="20"/>
        </w:rPr>
      </w:pPr>
      <w:r w:rsidRPr="00152868">
        <w:rPr>
          <w:rFonts w:ascii="Calibri" w:eastAsia="Calibri" w:hAnsi="Calibri" w:cs="Calibri"/>
          <w:b/>
          <w:sz w:val="20"/>
          <w:szCs w:val="20"/>
        </w:rPr>
        <w:t>Sumnja na bolest kod radnika</w:t>
      </w:r>
    </w:p>
    <w:p w:rsidR="00152868" w:rsidRPr="00152868" w:rsidRDefault="00152868" w:rsidP="00152868">
      <w:pPr>
        <w:spacing w:after="0"/>
        <w:jc w:val="both"/>
        <w:rPr>
          <w:rFonts w:ascii="Calibri" w:eastAsia="Calibri" w:hAnsi="Calibri" w:cs="Calibri"/>
          <w:sz w:val="20"/>
          <w:szCs w:val="20"/>
        </w:rPr>
      </w:pPr>
      <w:r w:rsidRPr="00152868">
        <w:rPr>
          <w:rFonts w:ascii="Calibri" w:eastAsia="Calibri" w:hAnsi="Calibri" w:cs="Calibri"/>
          <w:sz w:val="20"/>
          <w:szCs w:val="20"/>
        </w:rPr>
        <w:t>Ukoliko osoba ima sumnju da je bila u kontaktu sa izvorom koronavirusa te počne pokazivati znakove bolesti dišnog sustava (kašalj, teškoće disanja ili visoku temperaturu), o tome mora obavijestiti stručnjaka zaštite na radu kod poslodavca ili drugu odgovornu osobu poslodavca radi poduzimanja mjera zaštite zdravlja ostalih zaposlenika kod poslodavca te potražiti liječničku pomoć na način da obavijesti svog liječnika obiteljske medicine, dežurnog epidemiologa u nadležnom zavodu za javno zdravstvo ili nadležnu bolnicu te otiđe na pregled prema dogovoru sa liječnikom kako se ne bi zaraza širila dalje. Kod sumnje na bolest radnika uzrokovanu koronavirusom, stručnjak zaštite na radu ili druga odgovorna osoba poslodavca odmah mora kontaktirati nadležnog epidemiologa prema tablici u ovom letku.</w:t>
      </w:r>
    </w:p>
    <w:p w:rsidR="00152868" w:rsidRPr="00152868" w:rsidRDefault="00152868" w:rsidP="00152868">
      <w:pPr>
        <w:spacing w:after="0"/>
        <w:jc w:val="both"/>
        <w:rPr>
          <w:rFonts w:ascii="Calibri" w:eastAsia="Calibri" w:hAnsi="Calibri" w:cs="Calibri"/>
          <w:sz w:val="20"/>
          <w:szCs w:val="20"/>
        </w:rPr>
      </w:pPr>
    </w:p>
    <w:p w:rsidR="00152868" w:rsidRPr="00152868" w:rsidRDefault="00152868" w:rsidP="00152868">
      <w:pPr>
        <w:spacing w:after="0"/>
        <w:jc w:val="both"/>
        <w:rPr>
          <w:rFonts w:ascii="Calibri" w:eastAsia="Calibri" w:hAnsi="Calibri" w:cs="Calibri"/>
          <w:b/>
          <w:sz w:val="20"/>
          <w:szCs w:val="20"/>
        </w:rPr>
      </w:pPr>
      <w:r w:rsidRPr="00152868">
        <w:rPr>
          <w:rFonts w:ascii="Calibri" w:eastAsia="Calibri" w:hAnsi="Calibri" w:cs="Calibri"/>
          <w:b/>
          <w:sz w:val="20"/>
          <w:szCs w:val="20"/>
        </w:rPr>
        <w:t>Postupanje s oboljelima i njihovim kontaktima</w:t>
      </w:r>
    </w:p>
    <w:p w:rsidR="00152868" w:rsidRPr="00152868" w:rsidRDefault="00152868" w:rsidP="00152868">
      <w:pPr>
        <w:spacing w:after="0"/>
        <w:jc w:val="both"/>
        <w:rPr>
          <w:rFonts w:ascii="Calibri" w:eastAsia="Calibri" w:hAnsi="Calibri" w:cs="Calibri"/>
          <w:sz w:val="20"/>
          <w:szCs w:val="20"/>
        </w:rPr>
      </w:pPr>
      <w:r w:rsidRPr="00152868">
        <w:rPr>
          <w:rFonts w:ascii="Calibri" w:eastAsia="Calibri" w:hAnsi="Calibri" w:cs="Calibri"/>
          <w:sz w:val="20"/>
          <w:szCs w:val="20"/>
        </w:rPr>
        <w:t>Oboljelima koji dolaze iz zahvaćenih područja neophodna je hospitalizacija i mora ih se tretirati kao zaražene osobe dok se zaraza ne isključi mikrobiološkom obradom.</w:t>
      </w:r>
    </w:p>
    <w:p w:rsidR="00152868" w:rsidRPr="00152868" w:rsidRDefault="00152868" w:rsidP="00152868">
      <w:pPr>
        <w:spacing w:after="0"/>
        <w:jc w:val="both"/>
        <w:rPr>
          <w:rFonts w:ascii="Calibri" w:eastAsia="Calibri" w:hAnsi="Calibri" w:cs="Calibri"/>
          <w:sz w:val="20"/>
          <w:szCs w:val="20"/>
        </w:rPr>
      </w:pPr>
      <w:r w:rsidRPr="00152868">
        <w:rPr>
          <w:rFonts w:ascii="Calibri" w:eastAsia="Calibri" w:hAnsi="Calibri" w:cs="Calibri"/>
          <w:sz w:val="20"/>
          <w:szCs w:val="20"/>
        </w:rPr>
        <w:t>Za zdrave osobe koje su bliski kontakt oboljeloga od koronavirusa predviđena je samoizolacija kod kuće uz aktivni zdravstveni nadzor (svakodnevno mjerenje temperature i javljanje teritorijalno nadležnom epidemiologu) kroz 14 dana. Ukoliko nije moguće organizirati samoizolaciju kod kuće, neophodan je boravak u organiziranoj karanteni. To je za sada najbliža bolnica u kojoj je organizirana karantena.</w:t>
      </w:r>
    </w:p>
    <w:p w:rsidR="00152868" w:rsidRPr="00152868" w:rsidRDefault="00152868" w:rsidP="00152868">
      <w:pPr>
        <w:spacing w:after="0"/>
        <w:jc w:val="both"/>
        <w:rPr>
          <w:rFonts w:ascii="Calibri" w:eastAsia="Calibri" w:hAnsi="Calibri" w:cs="Calibri"/>
          <w:sz w:val="20"/>
          <w:szCs w:val="20"/>
        </w:rPr>
      </w:pPr>
      <w:r w:rsidRPr="00152868">
        <w:rPr>
          <w:rFonts w:ascii="Calibri" w:eastAsia="Calibri" w:hAnsi="Calibri" w:cs="Calibri"/>
          <w:sz w:val="20"/>
          <w:szCs w:val="20"/>
        </w:rPr>
        <w:t>Radnicima koji su u samoizolaciji kao i osobama na liječenju, izostanak s radnog mjesta tretira se kao privremena nesposobnost za rad (bolovanje).</w:t>
      </w:r>
    </w:p>
    <w:p w:rsidR="00152868" w:rsidRPr="00152868" w:rsidRDefault="00152868" w:rsidP="00152868">
      <w:pPr>
        <w:spacing w:after="0"/>
        <w:jc w:val="both"/>
        <w:rPr>
          <w:rFonts w:ascii="Calibri" w:eastAsia="Calibri" w:hAnsi="Calibri" w:cs="Calibri"/>
          <w:b/>
          <w:sz w:val="20"/>
          <w:szCs w:val="20"/>
        </w:rPr>
      </w:pPr>
    </w:p>
    <w:p w:rsidR="00152868" w:rsidRPr="00152868" w:rsidRDefault="00152868" w:rsidP="00152868">
      <w:pPr>
        <w:spacing w:after="0"/>
        <w:jc w:val="both"/>
        <w:rPr>
          <w:rFonts w:ascii="Calibri" w:eastAsia="Calibri" w:hAnsi="Calibri" w:cs="Calibri"/>
          <w:b/>
          <w:sz w:val="20"/>
          <w:szCs w:val="20"/>
        </w:rPr>
      </w:pPr>
    </w:p>
    <w:p w:rsidR="00152868" w:rsidRPr="00152868" w:rsidRDefault="00152868" w:rsidP="00152868">
      <w:pPr>
        <w:spacing w:after="0"/>
        <w:jc w:val="both"/>
        <w:rPr>
          <w:rFonts w:ascii="Calibri" w:eastAsia="Calibri" w:hAnsi="Calibri" w:cs="Calibri"/>
          <w:b/>
          <w:sz w:val="20"/>
          <w:szCs w:val="20"/>
        </w:rPr>
      </w:pPr>
      <w:r w:rsidRPr="00152868">
        <w:rPr>
          <w:rFonts w:ascii="Calibri" w:eastAsia="Calibri" w:hAnsi="Calibri" w:cs="Calibri"/>
          <w:b/>
          <w:sz w:val="20"/>
          <w:szCs w:val="20"/>
        </w:rPr>
        <w:t>Opće mjere zaštite</w:t>
      </w:r>
    </w:p>
    <w:p w:rsidR="00152868" w:rsidRPr="00152868" w:rsidRDefault="00152868" w:rsidP="00152868">
      <w:pPr>
        <w:spacing w:after="0"/>
        <w:jc w:val="both"/>
        <w:rPr>
          <w:rFonts w:ascii="Calibri" w:eastAsia="Calibri" w:hAnsi="Calibri" w:cs="Calibri"/>
          <w:sz w:val="20"/>
          <w:szCs w:val="20"/>
        </w:rPr>
      </w:pPr>
      <w:r w:rsidRPr="00152868">
        <w:rPr>
          <w:rFonts w:ascii="Calibri" w:eastAsia="Calibri" w:hAnsi="Calibri" w:cs="Calibri"/>
          <w:sz w:val="20"/>
          <w:szCs w:val="20"/>
        </w:rPr>
        <w:t>U svrhu čim uspješnije prevencije zaraze na radnim mjestima potrebno je:</w:t>
      </w:r>
    </w:p>
    <w:p w:rsidR="00152868" w:rsidRPr="00152868" w:rsidRDefault="00152868" w:rsidP="00152868">
      <w:pPr>
        <w:numPr>
          <w:ilvl w:val="0"/>
          <w:numId w:val="1"/>
        </w:numPr>
        <w:spacing w:after="0" w:line="276" w:lineRule="auto"/>
        <w:contextualSpacing/>
        <w:jc w:val="both"/>
        <w:rPr>
          <w:rFonts w:ascii="Calibri" w:eastAsia="Calibri" w:hAnsi="Calibri" w:cs="Calibri"/>
          <w:sz w:val="20"/>
          <w:szCs w:val="20"/>
        </w:rPr>
      </w:pPr>
      <w:r w:rsidRPr="00152868">
        <w:rPr>
          <w:rFonts w:ascii="Calibri" w:eastAsia="Calibri" w:hAnsi="Calibri" w:cs="Calibri"/>
          <w:sz w:val="20"/>
          <w:szCs w:val="20"/>
        </w:rPr>
        <w:t xml:space="preserve">održavati udaljenost od najmanje jednog metra između ljudi u razgovoru te prilikom socijalnih interakcija, </w:t>
      </w:r>
    </w:p>
    <w:p w:rsidR="00152868" w:rsidRPr="00152868" w:rsidRDefault="00152868" w:rsidP="00152868">
      <w:pPr>
        <w:numPr>
          <w:ilvl w:val="0"/>
          <w:numId w:val="1"/>
        </w:numPr>
        <w:spacing w:after="0" w:line="276" w:lineRule="auto"/>
        <w:contextualSpacing/>
        <w:jc w:val="both"/>
        <w:rPr>
          <w:rFonts w:ascii="Calibri" w:eastAsia="Times New Roman" w:hAnsi="Calibri" w:cs="Calibri"/>
          <w:sz w:val="20"/>
          <w:szCs w:val="20"/>
          <w:lang w:eastAsia="hr-HR"/>
        </w:rPr>
      </w:pPr>
      <w:r w:rsidRPr="00152868">
        <w:rPr>
          <w:rFonts w:ascii="Calibri" w:eastAsia="Calibri" w:hAnsi="Calibri" w:cs="Calibri"/>
          <w:sz w:val="20"/>
          <w:szCs w:val="20"/>
        </w:rPr>
        <w:t>i</w:t>
      </w:r>
      <w:r w:rsidRPr="00152868">
        <w:rPr>
          <w:rFonts w:ascii="Calibri" w:eastAsia="Times New Roman" w:hAnsi="Calibri" w:cs="Calibri"/>
          <w:bCs/>
          <w:sz w:val="20"/>
          <w:szCs w:val="20"/>
          <w:lang w:eastAsia="hr-HR"/>
        </w:rPr>
        <w:t xml:space="preserve">zbjegavati bliski kontakt </w:t>
      </w:r>
      <w:r w:rsidRPr="00152868">
        <w:rPr>
          <w:rFonts w:ascii="Calibri" w:eastAsia="Times New Roman" w:hAnsi="Calibri" w:cs="Calibri"/>
          <w:sz w:val="20"/>
          <w:szCs w:val="20"/>
          <w:lang w:eastAsia="hr-HR"/>
        </w:rPr>
        <w:t>sa svima koji pokazuju simptome respiratornih bolesti poput kašlja i kihanja</w:t>
      </w:r>
    </w:p>
    <w:p w:rsidR="00152868" w:rsidRPr="00152868" w:rsidRDefault="00152868" w:rsidP="00152868">
      <w:pPr>
        <w:numPr>
          <w:ilvl w:val="0"/>
          <w:numId w:val="1"/>
        </w:numPr>
        <w:spacing w:after="0" w:line="276" w:lineRule="auto"/>
        <w:contextualSpacing/>
        <w:jc w:val="both"/>
        <w:rPr>
          <w:rFonts w:ascii="Calibri" w:eastAsia="Times New Roman" w:hAnsi="Calibri" w:cs="Calibri"/>
          <w:sz w:val="20"/>
          <w:szCs w:val="20"/>
          <w:lang w:eastAsia="hr-HR"/>
        </w:rPr>
      </w:pPr>
      <w:r w:rsidRPr="00152868">
        <w:rPr>
          <w:rFonts w:ascii="Calibri" w:eastAsia="Times New Roman" w:hAnsi="Calibri" w:cs="Calibri"/>
          <w:sz w:val="20"/>
          <w:szCs w:val="20"/>
          <w:lang w:eastAsia="hr-HR"/>
        </w:rPr>
        <w:t>pridržavati se higijenskih mjera, posebice ako rad zahtijeva kontinuirani kontakt sa drugim osobama tijekom pretežitog dijela ili tijekom cijelog radnog vremena:</w:t>
      </w:r>
    </w:p>
    <w:p w:rsidR="00152868" w:rsidRPr="00152868" w:rsidRDefault="00152868" w:rsidP="00152868">
      <w:pPr>
        <w:numPr>
          <w:ilvl w:val="0"/>
          <w:numId w:val="2"/>
        </w:numPr>
        <w:spacing w:after="0" w:line="276" w:lineRule="auto"/>
        <w:contextualSpacing/>
        <w:jc w:val="both"/>
        <w:rPr>
          <w:rFonts w:ascii="Calibri" w:eastAsia="Times New Roman" w:hAnsi="Calibri" w:cs="Calibri"/>
          <w:bCs/>
          <w:sz w:val="20"/>
          <w:szCs w:val="20"/>
          <w:lang w:eastAsia="hr-HR"/>
        </w:rPr>
      </w:pPr>
      <w:r w:rsidRPr="00152868">
        <w:rPr>
          <w:rFonts w:ascii="Calibri" w:eastAsia="Times New Roman" w:hAnsi="Calibri" w:cs="Calibri"/>
          <w:bCs/>
          <w:sz w:val="20"/>
          <w:szCs w:val="20"/>
          <w:lang w:eastAsia="hr-HR"/>
        </w:rPr>
        <w:t>češće pranje ruku</w:t>
      </w:r>
      <w:r w:rsidRPr="00152868">
        <w:rPr>
          <w:rFonts w:ascii="Calibri" w:eastAsia="Times New Roman" w:hAnsi="Calibri" w:cs="Calibri"/>
          <w:sz w:val="20"/>
          <w:szCs w:val="20"/>
          <w:lang w:eastAsia="hr-HR"/>
        </w:rPr>
        <w:t xml:space="preserve"> koje obuhvaća </w:t>
      </w:r>
      <w:r w:rsidRPr="00152868">
        <w:rPr>
          <w:rFonts w:ascii="Calibri" w:eastAsia="Times New Roman" w:hAnsi="Calibri" w:cs="Calibri"/>
          <w:bCs/>
          <w:sz w:val="20"/>
          <w:szCs w:val="20"/>
          <w:lang w:eastAsia="hr-HR"/>
        </w:rPr>
        <w:t>pranje sapunom i vodom</w:t>
      </w:r>
      <w:r w:rsidRPr="00152868">
        <w:rPr>
          <w:rFonts w:ascii="Calibri" w:eastAsia="Times New Roman" w:hAnsi="Calibri" w:cs="Calibri"/>
          <w:sz w:val="20"/>
          <w:szCs w:val="20"/>
          <w:lang w:eastAsia="hr-HR"/>
        </w:rPr>
        <w:t xml:space="preserve"> kroz 20 sekundi uz obaveznu uporabu  </w:t>
      </w:r>
      <w:r w:rsidRPr="00152868">
        <w:rPr>
          <w:rFonts w:ascii="Calibri" w:eastAsia="Times New Roman" w:hAnsi="Calibri" w:cs="Calibri"/>
          <w:bCs/>
          <w:sz w:val="20"/>
          <w:szCs w:val="20"/>
          <w:lang w:eastAsia="hr-HR"/>
        </w:rPr>
        <w:t xml:space="preserve">higijenskog gela na kraju pranja ruku, </w:t>
      </w:r>
    </w:p>
    <w:p w:rsidR="00152868" w:rsidRPr="00152868" w:rsidRDefault="00152868" w:rsidP="00152868">
      <w:pPr>
        <w:numPr>
          <w:ilvl w:val="0"/>
          <w:numId w:val="2"/>
        </w:numPr>
        <w:spacing w:after="200" w:line="276" w:lineRule="auto"/>
        <w:contextualSpacing/>
        <w:rPr>
          <w:rFonts w:ascii="Calibri" w:eastAsia="Times New Roman" w:hAnsi="Calibri" w:cs="Calibri"/>
          <w:bCs/>
          <w:sz w:val="20"/>
          <w:szCs w:val="20"/>
          <w:lang w:eastAsia="hr-HR"/>
        </w:rPr>
      </w:pPr>
      <w:r w:rsidRPr="00152868">
        <w:rPr>
          <w:rFonts w:ascii="Calibri" w:eastAsia="Times New Roman" w:hAnsi="Calibri" w:cs="Calibri"/>
          <w:bCs/>
          <w:sz w:val="20"/>
          <w:szCs w:val="20"/>
          <w:lang w:eastAsia="hr-HR"/>
        </w:rPr>
        <w:t xml:space="preserve">u situacijama kada nije moguće pranje ruku, održavati higijenu uporabom higijenskog gela koji sadrži 70% alkohola </w:t>
      </w:r>
    </w:p>
    <w:p w:rsidR="00152868" w:rsidRPr="00152868" w:rsidRDefault="00152868" w:rsidP="00152868">
      <w:pPr>
        <w:numPr>
          <w:ilvl w:val="0"/>
          <w:numId w:val="2"/>
        </w:numPr>
        <w:spacing w:after="0" w:line="276" w:lineRule="auto"/>
        <w:contextualSpacing/>
        <w:jc w:val="both"/>
        <w:rPr>
          <w:rFonts w:ascii="Calibri" w:eastAsia="Times New Roman" w:hAnsi="Calibri" w:cs="Calibri"/>
          <w:bCs/>
          <w:sz w:val="20"/>
          <w:szCs w:val="20"/>
          <w:lang w:eastAsia="hr-HR"/>
        </w:rPr>
      </w:pPr>
      <w:r w:rsidRPr="00152868">
        <w:rPr>
          <w:rFonts w:ascii="Calibri" w:eastAsia="Times New Roman" w:hAnsi="Calibri" w:cs="Calibri"/>
          <w:bCs/>
          <w:sz w:val="20"/>
          <w:szCs w:val="20"/>
          <w:lang w:eastAsia="hr-HR"/>
        </w:rPr>
        <w:t xml:space="preserve">prekrivanje usta i nosa prilikom kašljanja i kihanja </w:t>
      </w:r>
      <w:r w:rsidRPr="00152868">
        <w:rPr>
          <w:rFonts w:ascii="Calibri" w:eastAsia="Calibri" w:hAnsi="Calibri" w:cs="Calibri"/>
          <w:sz w:val="20"/>
          <w:szCs w:val="20"/>
        </w:rPr>
        <w:t>kako bi dlanovi ostali čiste (na taj način se sprječava daljnje širenje i kontaminacija) ili kašljanje u papirnatu maramicu koju je odmah potom potrebno baciti u zatvoreni koš za smeće te nakon toga oprati ruke,</w:t>
      </w:r>
      <w:r w:rsidRPr="00152868">
        <w:rPr>
          <w:rFonts w:ascii="Calibri" w:eastAsia="Times New Roman" w:hAnsi="Calibri" w:cs="Calibri"/>
          <w:bCs/>
          <w:sz w:val="20"/>
          <w:szCs w:val="20"/>
          <w:lang w:eastAsia="hr-HR"/>
        </w:rPr>
        <w:t xml:space="preserve"> </w:t>
      </w:r>
    </w:p>
    <w:p w:rsidR="00152868" w:rsidRPr="00152868" w:rsidRDefault="00152868" w:rsidP="00152868">
      <w:pPr>
        <w:numPr>
          <w:ilvl w:val="0"/>
          <w:numId w:val="1"/>
        </w:numPr>
        <w:spacing w:after="0" w:line="276" w:lineRule="auto"/>
        <w:contextualSpacing/>
        <w:jc w:val="both"/>
        <w:rPr>
          <w:rFonts w:ascii="Calibri" w:eastAsia="Times New Roman" w:hAnsi="Calibri" w:cs="Calibri"/>
          <w:sz w:val="20"/>
          <w:szCs w:val="20"/>
          <w:lang w:eastAsia="hr-HR"/>
        </w:rPr>
      </w:pPr>
      <w:r w:rsidRPr="00152868">
        <w:rPr>
          <w:rFonts w:ascii="Calibri" w:eastAsia="Times New Roman" w:hAnsi="Calibri" w:cs="Calibri"/>
          <w:sz w:val="20"/>
          <w:szCs w:val="20"/>
          <w:lang w:eastAsia="hr-HR"/>
        </w:rPr>
        <w:t>u slučaju lošeg osjećanja, temperature ili kašlja ne dolaziti na posao već se javiti nadležnom liječniku obiteljske medicine.</w:t>
      </w:r>
    </w:p>
    <w:p w:rsidR="00152868" w:rsidRPr="00152868" w:rsidRDefault="00152868" w:rsidP="00152868">
      <w:pPr>
        <w:spacing w:after="0"/>
        <w:jc w:val="both"/>
        <w:rPr>
          <w:rFonts w:ascii="Calibri" w:eastAsia="Calibri" w:hAnsi="Calibri" w:cs="Calibri"/>
          <w:sz w:val="20"/>
          <w:szCs w:val="20"/>
        </w:rPr>
      </w:pPr>
      <w:r w:rsidRPr="00152868">
        <w:rPr>
          <w:rFonts w:ascii="Calibri" w:eastAsia="Calibri" w:hAnsi="Calibri" w:cs="Calibri"/>
          <w:sz w:val="20"/>
          <w:szCs w:val="20"/>
        </w:rPr>
        <w:t>Stoga je iznimno važno da s rukama koje nisu čiste ne dirate lice ili trljate oči.</w:t>
      </w:r>
    </w:p>
    <w:p w:rsidR="00152868" w:rsidRPr="00152868" w:rsidRDefault="00152868" w:rsidP="00152868">
      <w:pPr>
        <w:spacing w:after="0"/>
        <w:jc w:val="both"/>
        <w:rPr>
          <w:rFonts w:ascii="Calibri" w:eastAsia="Calibri" w:hAnsi="Calibri" w:cs="Calibri"/>
          <w:b/>
          <w:sz w:val="20"/>
          <w:szCs w:val="20"/>
        </w:rPr>
      </w:pPr>
    </w:p>
    <w:p w:rsidR="00152868" w:rsidRPr="00152868" w:rsidRDefault="00152868" w:rsidP="00152868">
      <w:pPr>
        <w:spacing w:after="0"/>
        <w:jc w:val="both"/>
        <w:rPr>
          <w:rFonts w:ascii="Calibri" w:eastAsia="Calibri" w:hAnsi="Calibri" w:cs="Calibri"/>
          <w:b/>
          <w:sz w:val="20"/>
          <w:szCs w:val="20"/>
        </w:rPr>
      </w:pPr>
      <w:r w:rsidRPr="00152868">
        <w:rPr>
          <w:rFonts w:ascii="Calibri" w:eastAsia="Calibri" w:hAnsi="Calibri" w:cs="Calibri"/>
          <w:b/>
          <w:sz w:val="20"/>
          <w:szCs w:val="20"/>
        </w:rPr>
        <w:t>Specifične mjere zaštite</w:t>
      </w:r>
    </w:p>
    <w:p w:rsidR="00152868" w:rsidRPr="00152868" w:rsidRDefault="00152868" w:rsidP="00152868">
      <w:pPr>
        <w:spacing w:after="0"/>
        <w:jc w:val="both"/>
        <w:rPr>
          <w:rFonts w:ascii="Calibri" w:eastAsia="Calibri" w:hAnsi="Calibri" w:cs="Calibri"/>
          <w:b/>
          <w:sz w:val="20"/>
          <w:szCs w:val="20"/>
        </w:rPr>
      </w:pPr>
      <w:r w:rsidRPr="00152868">
        <w:rPr>
          <w:rFonts w:ascii="Calibri" w:eastAsia="Calibri" w:hAnsi="Calibri" w:cs="Calibri"/>
          <w:b/>
          <w:sz w:val="20"/>
          <w:szCs w:val="20"/>
        </w:rPr>
        <w:t>Povratak radnika s puta iz zahvaćenih područja, postupanje sa zdravima</w:t>
      </w:r>
    </w:p>
    <w:p w:rsidR="00152868" w:rsidRPr="00152868" w:rsidRDefault="00152868" w:rsidP="00152868">
      <w:pPr>
        <w:spacing w:after="0"/>
        <w:jc w:val="both"/>
        <w:rPr>
          <w:rFonts w:ascii="Calibri" w:eastAsia="Calibri" w:hAnsi="Calibri" w:cs="Calibri"/>
          <w:sz w:val="20"/>
          <w:szCs w:val="20"/>
        </w:rPr>
      </w:pPr>
      <w:r w:rsidRPr="00152868">
        <w:rPr>
          <w:rFonts w:ascii="Calibri" w:eastAsia="Calibri" w:hAnsi="Calibri" w:cs="Calibri"/>
          <w:sz w:val="20"/>
          <w:szCs w:val="20"/>
        </w:rPr>
        <w:t xml:space="preserve">Odlukom Kriznog stožera Ministarstva zdravstva provodi se zdravstveni nadzor nad putnicima koji dolaze iz Kine. </w:t>
      </w:r>
    </w:p>
    <w:p w:rsidR="00152868" w:rsidRPr="00152868" w:rsidRDefault="00152868" w:rsidP="00152868">
      <w:pPr>
        <w:spacing w:after="0"/>
        <w:jc w:val="both"/>
        <w:rPr>
          <w:rFonts w:ascii="Calibri" w:eastAsia="Calibri" w:hAnsi="Calibri" w:cs="Calibri"/>
          <w:sz w:val="20"/>
          <w:szCs w:val="20"/>
        </w:rPr>
      </w:pPr>
      <w:r w:rsidRPr="00152868">
        <w:rPr>
          <w:rFonts w:ascii="Calibri" w:eastAsia="Calibri" w:hAnsi="Calibri" w:cs="Calibri"/>
          <w:sz w:val="20"/>
          <w:szCs w:val="20"/>
        </w:rPr>
        <w:t xml:space="preserve">Osobe koje dolaze iz područja u kojima je žarište infekcije (Kina, Južna Koreja, Italija _ Veneto i Lombardia i dr.) i koje su </w:t>
      </w:r>
      <w:r w:rsidRPr="00152868">
        <w:rPr>
          <w:rFonts w:ascii="Calibri" w:eastAsia="Calibri" w:hAnsi="Calibri" w:cs="Calibri"/>
          <w:b/>
          <w:sz w:val="20"/>
          <w:szCs w:val="20"/>
        </w:rPr>
        <w:t>zdrave</w:t>
      </w:r>
      <w:r w:rsidRPr="00152868">
        <w:rPr>
          <w:rFonts w:ascii="Calibri" w:eastAsia="Calibri" w:hAnsi="Calibri" w:cs="Calibri"/>
          <w:sz w:val="20"/>
          <w:szCs w:val="20"/>
        </w:rPr>
        <w:t>, stavljaju se pod zdravstveni nadzor (javljanje zdravstvenog stanja teritorijalno nadležnom epidemiologu) u samoizolaciji na temelju rješenja graničnog sanitarnog inspektora o podvrgavanju zdravstvenom nadzoru.</w:t>
      </w:r>
    </w:p>
    <w:p w:rsidR="00152868" w:rsidRPr="00152868" w:rsidRDefault="00152868" w:rsidP="00152868">
      <w:pPr>
        <w:spacing w:after="0"/>
        <w:jc w:val="both"/>
        <w:rPr>
          <w:rFonts w:ascii="Calibri" w:eastAsia="Calibri" w:hAnsi="Calibri" w:cs="Calibri"/>
          <w:sz w:val="20"/>
          <w:szCs w:val="20"/>
        </w:rPr>
      </w:pPr>
      <w:r w:rsidRPr="00152868">
        <w:rPr>
          <w:rFonts w:ascii="Calibri" w:eastAsia="Calibri" w:hAnsi="Calibri" w:cs="Calibri"/>
          <w:sz w:val="20"/>
          <w:szCs w:val="20"/>
        </w:rPr>
        <w:t>Osobe koje su bile u kontaktu s njima (članovi obitelji i poslovni osobni kontakti s osobama koje su došle iz područja u kojima je žarište infekcije) mogu se kretati bez ograničenja u školu i na posao</w:t>
      </w:r>
    </w:p>
    <w:p w:rsidR="00152868" w:rsidRPr="00152868" w:rsidRDefault="00152868" w:rsidP="00152868">
      <w:pPr>
        <w:spacing w:after="0"/>
        <w:jc w:val="both"/>
        <w:rPr>
          <w:rFonts w:ascii="Calibri" w:eastAsia="Calibri" w:hAnsi="Calibri" w:cs="Calibri"/>
          <w:sz w:val="20"/>
          <w:szCs w:val="20"/>
        </w:rPr>
      </w:pPr>
      <w:r w:rsidRPr="00152868">
        <w:rPr>
          <w:rFonts w:ascii="Calibri" w:eastAsia="Calibri" w:hAnsi="Calibri" w:cs="Calibri"/>
          <w:sz w:val="20"/>
          <w:szCs w:val="20"/>
        </w:rPr>
        <w:t>Osobama koje su zdrave, u RH dolaze poslovno ili turistički i ne mogu se staviti u samoizolaciju, kretanje im se ne može ograničiti sve dok ne razviju simptome bolesti. Na temelju rješenja graničnog sanitarnog inspektora moraju se svakodnevno javljati nadležnom epidemiologu.</w:t>
      </w:r>
    </w:p>
    <w:p w:rsidR="00152868" w:rsidRPr="00152868" w:rsidRDefault="00152868" w:rsidP="00152868">
      <w:pPr>
        <w:spacing w:after="0"/>
        <w:jc w:val="both"/>
        <w:rPr>
          <w:rFonts w:ascii="Calibri" w:eastAsia="Calibri" w:hAnsi="Calibri" w:cs="Calibri"/>
          <w:sz w:val="20"/>
          <w:szCs w:val="20"/>
        </w:rPr>
      </w:pPr>
      <w:r w:rsidRPr="00152868">
        <w:rPr>
          <w:rFonts w:ascii="Calibri" w:eastAsia="Calibri" w:hAnsi="Calibri" w:cs="Calibri"/>
          <w:sz w:val="20"/>
          <w:szCs w:val="20"/>
        </w:rPr>
        <w:t>Do daljnjeg se ne preporuča odlazak stanovništva na bilo kakva putovanja u navedena rizična područja.</w:t>
      </w:r>
    </w:p>
    <w:p w:rsidR="00152868" w:rsidRDefault="00152868" w:rsidP="00152868">
      <w:pPr>
        <w:spacing w:after="0"/>
        <w:rPr>
          <w:b/>
        </w:rPr>
      </w:pPr>
    </w:p>
    <w:p w:rsidR="00152868" w:rsidRPr="00152868" w:rsidRDefault="00152868" w:rsidP="00152868">
      <w:pPr>
        <w:spacing w:after="0"/>
        <w:jc w:val="both"/>
        <w:rPr>
          <w:rFonts w:ascii="Calibri" w:eastAsia="Calibri" w:hAnsi="Calibri" w:cs="Calibri"/>
          <w:b/>
          <w:sz w:val="20"/>
          <w:szCs w:val="20"/>
        </w:rPr>
      </w:pPr>
      <w:r w:rsidRPr="00152868">
        <w:rPr>
          <w:rFonts w:ascii="Calibri" w:eastAsia="Calibri" w:hAnsi="Calibri" w:cs="Calibri"/>
          <w:b/>
          <w:sz w:val="20"/>
          <w:szCs w:val="20"/>
        </w:rPr>
        <w:t>Napomena</w:t>
      </w:r>
    </w:p>
    <w:p w:rsidR="00152868" w:rsidRPr="00152868" w:rsidRDefault="00152868" w:rsidP="00152868">
      <w:pPr>
        <w:spacing w:after="0"/>
        <w:jc w:val="both"/>
        <w:rPr>
          <w:rFonts w:ascii="Calibri" w:eastAsia="Calibri" w:hAnsi="Calibri" w:cs="Calibri"/>
          <w:sz w:val="20"/>
          <w:szCs w:val="20"/>
        </w:rPr>
      </w:pPr>
      <w:r w:rsidRPr="00152868">
        <w:rPr>
          <w:rFonts w:ascii="Calibri" w:eastAsia="Calibri" w:hAnsi="Calibri" w:cs="Calibri"/>
          <w:sz w:val="20"/>
          <w:szCs w:val="20"/>
        </w:rPr>
        <w:t>Ove preporuke mogu se promijeniti u skladu s epidemiološkom situacijom!</w:t>
      </w:r>
      <w:r w:rsidRPr="00152868">
        <w:rPr>
          <w:rFonts w:ascii="Calibri" w:eastAsia="Calibri" w:hAnsi="Calibri" w:cs="Times New Roman"/>
        </w:rPr>
        <w:t xml:space="preserve"> </w:t>
      </w:r>
    </w:p>
    <w:p w:rsidR="00152868" w:rsidRPr="00152868" w:rsidRDefault="00152868" w:rsidP="00152868">
      <w:pPr>
        <w:spacing w:after="0"/>
        <w:jc w:val="both"/>
        <w:rPr>
          <w:rFonts w:ascii="Calibri" w:eastAsia="Calibri" w:hAnsi="Calibri" w:cs="Calibri"/>
          <w:sz w:val="20"/>
          <w:szCs w:val="20"/>
        </w:rPr>
      </w:pPr>
      <w:r w:rsidRPr="00152868">
        <w:rPr>
          <w:rFonts w:ascii="Calibri" w:eastAsia="Calibri" w:hAnsi="Calibri" w:cs="Calibri"/>
          <w:sz w:val="20"/>
          <w:szCs w:val="20"/>
        </w:rPr>
        <w:t xml:space="preserve">Ažurirani podaci vezano uz koronavirus, kao i mjere zaštite zdravlja pučanstva svakodnevno se objavljuju na internetskim stranicama Ministarstva zdravstva, HZJZ-a i ECDC-a: </w:t>
      </w:r>
    </w:p>
    <w:p w:rsidR="00152868" w:rsidRDefault="00152868" w:rsidP="00152868">
      <w:pPr>
        <w:spacing w:after="0" w:line="240" w:lineRule="auto"/>
        <w:jc w:val="both"/>
        <w:rPr>
          <w:rFonts w:ascii="Calibri" w:eastAsia="Calibri" w:hAnsi="Calibri" w:cs="Calibri"/>
          <w:sz w:val="20"/>
          <w:szCs w:val="20"/>
        </w:rPr>
      </w:pPr>
    </w:p>
    <w:p w:rsidR="00FC75B6" w:rsidRPr="00152868" w:rsidRDefault="00FC75B6" w:rsidP="00152868">
      <w:pPr>
        <w:spacing w:after="0" w:line="240" w:lineRule="auto"/>
        <w:jc w:val="both"/>
        <w:rPr>
          <w:rFonts w:ascii="Calibri" w:eastAsia="Calibri" w:hAnsi="Calibri" w:cs="Calibri"/>
          <w:sz w:val="20"/>
          <w:szCs w:val="20"/>
        </w:rPr>
      </w:pPr>
    </w:p>
    <w:p w:rsidR="00152868" w:rsidRPr="00152868" w:rsidRDefault="00152868" w:rsidP="00152868">
      <w:pPr>
        <w:spacing w:after="0" w:line="240" w:lineRule="auto"/>
        <w:jc w:val="both"/>
        <w:rPr>
          <w:rFonts w:ascii="Calibri" w:eastAsia="Calibri" w:hAnsi="Calibri" w:cs="Calibri"/>
          <w:sz w:val="20"/>
          <w:szCs w:val="20"/>
        </w:rPr>
      </w:pPr>
      <w:hyperlink r:id="rId8" w:history="1">
        <w:r w:rsidRPr="00152868">
          <w:rPr>
            <w:rFonts w:ascii="Calibri" w:eastAsia="Calibri" w:hAnsi="Calibri" w:cs="Calibri"/>
            <w:color w:val="0000FF"/>
            <w:sz w:val="20"/>
            <w:szCs w:val="20"/>
            <w:u w:val="single"/>
          </w:rPr>
          <w:t>https://zdravstvo.gov.hr/koronavirus-i-mjere-prevencije/4952</w:t>
        </w:r>
      </w:hyperlink>
    </w:p>
    <w:p w:rsidR="00152868" w:rsidRPr="00152868" w:rsidRDefault="00152868" w:rsidP="00152868">
      <w:pPr>
        <w:spacing w:after="0" w:line="240" w:lineRule="auto"/>
        <w:jc w:val="both"/>
        <w:rPr>
          <w:rFonts w:ascii="Calibri" w:eastAsia="Calibri" w:hAnsi="Calibri" w:cs="Calibri"/>
          <w:sz w:val="20"/>
          <w:szCs w:val="20"/>
        </w:rPr>
      </w:pPr>
      <w:hyperlink r:id="rId9" w:history="1">
        <w:r w:rsidRPr="00152868">
          <w:rPr>
            <w:rFonts w:ascii="Calibri" w:eastAsia="Calibri" w:hAnsi="Calibri" w:cs="Calibri"/>
            <w:color w:val="0000FF"/>
            <w:sz w:val="20"/>
            <w:szCs w:val="20"/>
            <w:u w:val="single"/>
          </w:rPr>
          <w:t>https://www.hzjz.hr/medunarodna-istrazivanja/koronavirus-najnoviji-podatci/</w:t>
        </w:r>
      </w:hyperlink>
    </w:p>
    <w:p w:rsidR="00152868" w:rsidRPr="00152868" w:rsidRDefault="00152868" w:rsidP="00152868">
      <w:pPr>
        <w:spacing w:after="0" w:line="240" w:lineRule="auto"/>
        <w:jc w:val="both"/>
        <w:rPr>
          <w:rFonts w:ascii="Calibri" w:eastAsia="Calibri" w:hAnsi="Calibri" w:cs="Calibri"/>
          <w:sz w:val="20"/>
          <w:szCs w:val="20"/>
        </w:rPr>
      </w:pPr>
      <w:hyperlink r:id="rId10" w:history="1">
        <w:r w:rsidRPr="00152868">
          <w:rPr>
            <w:rFonts w:ascii="Calibri" w:eastAsia="Calibri" w:hAnsi="Calibri" w:cs="Calibri"/>
            <w:color w:val="0000FF"/>
            <w:sz w:val="20"/>
            <w:szCs w:val="20"/>
            <w:u w:val="single"/>
          </w:rPr>
          <w:t>https://www.hzjz.hr/sluzba-epidemiologija-zarazne-bolesti/pitanja-i-odgovori-o-novom-koronavirusu-2019-ncov/</w:t>
        </w:r>
      </w:hyperlink>
    </w:p>
    <w:p w:rsidR="00152868" w:rsidRPr="00152868" w:rsidRDefault="00152868" w:rsidP="00152868">
      <w:pPr>
        <w:spacing w:after="0" w:line="240" w:lineRule="auto"/>
        <w:jc w:val="both"/>
        <w:rPr>
          <w:rFonts w:ascii="Calibri" w:eastAsia="Calibri" w:hAnsi="Calibri" w:cs="Calibri"/>
          <w:sz w:val="20"/>
          <w:szCs w:val="20"/>
          <w:lang w:val="en-GB"/>
        </w:rPr>
      </w:pPr>
    </w:p>
    <w:p w:rsidR="00152868" w:rsidRPr="00152868" w:rsidRDefault="00152868" w:rsidP="00152868">
      <w:pPr>
        <w:spacing w:after="0" w:line="240" w:lineRule="auto"/>
        <w:jc w:val="both"/>
        <w:rPr>
          <w:rFonts w:ascii="Calibri" w:eastAsia="Calibri" w:hAnsi="Calibri" w:cs="Calibri"/>
          <w:color w:val="0000FF"/>
          <w:sz w:val="20"/>
          <w:szCs w:val="20"/>
          <w:u w:val="single"/>
          <w:lang w:val="en-GB"/>
        </w:rPr>
      </w:pPr>
      <w:r w:rsidRPr="00152868">
        <w:rPr>
          <w:rFonts w:ascii="Calibri" w:eastAsia="Calibri" w:hAnsi="Calibri" w:cs="Calibri"/>
          <w:sz w:val="20"/>
          <w:szCs w:val="20"/>
          <w:lang w:val="en-GB"/>
        </w:rPr>
        <w:t xml:space="preserve">Informacije na engleskom jeziku dostupne su na mrežnoj stranici </w:t>
      </w:r>
      <w:hyperlink r:id="rId11" w:history="1">
        <w:r w:rsidRPr="00152868">
          <w:rPr>
            <w:rFonts w:ascii="Calibri" w:eastAsia="Calibri" w:hAnsi="Calibri" w:cs="Times New Roman"/>
            <w:color w:val="0000FF"/>
            <w:u w:val="single"/>
          </w:rPr>
          <w:t>https://zdravstvo.gov.hr/istaknute-teme/koronavirus-i-mjere-prevencije/questions-and-answers-on-novel-coronavirus-2019-ncov/5019</w:t>
        </w:r>
      </w:hyperlink>
      <w:r w:rsidRPr="00152868">
        <w:rPr>
          <w:rFonts w:ascii="Calibri" w:eastAsia="Calibri" w:hAnsi="Calibri" w:cs="Times New Roman"/>
        </w:rPr>
        <w:t xml:space="preserve"> </w:t>
      </w:r>
      <w:r w:rsidRPr="00152868">
        <w:rPr>
          <w:rFonts w:ascii="Calibri" w:eastAsia="Calibri" w:hAnsi="Calibri" w:cs="Times New Roman"/>
          <w:sz w:val="20"/>
          <w:szCs w:val="20"/>
        </w:rPr>
        <w:t xml:space="preserve">te na mrežnoj stranici </w:t>
      </w:r>
      <w:r w:rsidRPr="00152868">
        <w:rPr>
          <w:rFonts w:ascii="Calibri" w:eastAsia="Calibri" w:hAnsi="Calibri" w:cs="Calibri"/>
          <w:sz w:val="20"/>
          <w:szCs w:val="20"/>
          <w:lang w:val="en-GB"/>
        </w:rPr>
        <w:t xml:space="preserve">ECDC-a i </w:t>
      </w:r>
      <w:hyperlink r:id="rId12" w:history="1">
        <w:r w:rsidRPr="00152868">
          <w:rPr>
            <w:rFonts w:ascii="Calibri" w:eastAsia="Calibri" w:hAnsi="Calibri" w:cs="Calibri"/>
            <w:color w:val="0000FF"/>
            <w:sz w:val="20"/>
            <w:szCs w:val="20"/>
            <w:u w:val="single"/>
            <w:lang w:val="en-GB"/>
          </w:rPr>
          <w:t>http://bit.ly/2019nCoV</w:t>
        </w:r>
      </w:hyperlink>
    </w:p>
    <w:p w:rsidR="00152868" w:rsidRDefault="00152868" w:rsidP="00152868">
      <w:pPr>
        <w:spacing w:after="0"/>
        <w:rPr>
          <w:b/>
        </w:rPr>
      </w:pPr>
    </w:p>
    <w:p w:rsidR="00152868" w:rsidRPr="00152868" w:rsidRDefault="00152868" w:rsidP="00152868">
      <w:pPr>
        <w:spacing w:after="0"/>
        <w:jc w:val="both"/>
        <w:rPr>
          <w:rFonts w:ascii="Calibri" w:eastAsia="Calibri" w:hAnsi="Calibri" w:cs="Calibri"/>
          <w:sz w:val="20"/>
          <w:szCs w:val="20"/>
        </w:rPr>
      </w:pPr>
      <w:r w:rsidRPr="00152868">
        <w:rPr>
          <w:rFonts w:ascii="Calibri" w:eastAsia="Calibri" w:hAnsi="Calibri" w:cs="Calibri"/>
          <w:sz w:val="20"/>
          <w:szCs w:val="20"/>
        </w:rPr>
        <w:t>U tablici su navedeni svi brojevi dežurnih epidemioloških službi po županijama:</w:t>
      </w:r>
    </w:p>
    <w:p w:rsidR="00152868" w:rsidRDefault="00152868" w:rsidP="00152868">
      <w:pPr>
        <w:spacing w:after="0"/>
        <w:rPr>
          <w:b/>
        </w:rPr>
      </w:pPr>
    </w:p>
    <w:tbl>
      <w:tblPr>
        <w:tblStyle w:val="Reetkatablice"/>
        <w:tblW w:w="0" w:type="auto"/>
        <w:tblInd w:w="1696" w:type="dxa"/>
        <w:tblLook w:val="04A0" w:firstRow="1" w:lastRow="0" w:firstColumn="1" w:lastColumn="0" w:noHBand="0" w:noVBand="1"/>
      </w:tblPr>
      <w:tblGrid>
        <w:gridCol w:w="3539"/>
        <w:gridCol w:w="2126"/>
      </w:tblGrid>
      <w:tr w:rsidR="00152868" w:rsidTr="00FC75B6">
        <w:tc>
          <w:tcPr>
            <w:tcW w:w="5665" w:type="dxa"/>
            <w:gridSpan w:val="2"/>
          </w:tcPr>
          <w:p w:rsidR="00152868" w:rsidRDefault="00152868" w:rsidP="00152868">
            <w:pPr>
              <w:jc w:val="center"/>
              <w:rPr>
                <w:b/>
              </w:rPr>
            </w:pPr>
            <w:r>
              <w:rPr>
                <w:b/>
              </w:rPr>
              <w:t>Popis telefonskih brojeva epidemiologa u pripravnosti</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"Dr. Andrija Štampar", Zagreb</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jc w:val="right"/>
              <w:rPr>
                <w:rFonts w:eastAsia="Times New Roman" w:cstheme="minorHAnsi"/>
                <w:sz w:val="20"/>
                <w:szCs w:val="20"/>
                <w:lang w:eastAsia="hr-HR"/>
              </w:rPr>
            </w:pPr>
            <w:r w:rsidRPr="00193577">
              <w:rPr>
                <w:rFonts w:eastAsia="Times New Roman" w:cstheme="minorHAnsi"/>
                <w:sz w:val="20"/>
                <w:szCs w:val="20"/>
                <w:lang w:eastAsia="hr-HR"/>
              </w:rPr>
              <w:t>091 46 96 444</w:t>
            </w:r>
          </w:p>
        </w:tc>
      </w:tr>
      <w:tr w:rsidR="00152868" w:rsidTr="00FC75B6">
        <w:trPr>
          <w:trHeight w:val="90"/>
        </w:trPr>
        <w:tc>
          <w:tcPr>
            <w:tcW w:w="3539" w:type="dxa"/>
            <w:vMerge w:val="restart"/>
            <w:tcBorders>
              <w:top w:val="nil"/>
              <w:left w:val="single" w:sz="4" w:space="0" w:color="auto"/>
              <w:bottom w:val="single" w:sz="4" w:space="0" w:color="000000"/>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Krapinsko-zagorske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jc w:val="right"/>
              <w:rPr>
                <w:rFonts w:eastAsia="Times New Roman" w:cstheme="minorHAnsi"/>
                <w:sz w:val="20"/>
                <w:szCs w:val="20"/>
                <w:lang w:eastAsia="hr-HR"/>
              </w:rPr>
            </w:pPr>
            <w:r w:rsidRPr="00193577">
              <w:rPr>
                <w:rFonts w:eastAsia="Times New Roman" w:cstheme="minorHAnsi"/>
                <w:sz w:val="20"/>
                <w:szCs w:val="20"/>
                <w:lang w:eastAsia="hr-HR"/>
              </w:rPr>
              <w:t>099 245 55 45</w:t>
            </w:r>
          </w:p>
        </w:tc>
      </w:tr>
      <w:tr w:rsidR="00152868" w:rsidTr="00FC75B6">
        <w:trPr>
          <w:trHeight w:val="90"/>
        </w:trPr>
        <w:tc>
          <w:tcPr>
            <w:tcW w:w="3539" w:type="dxa"/>
            <w:vMerge/>
            <w:tcBorders>
              <w:top w:val="nil"/>
              <w:left w:val="single" w:sz="4" w:space="0" w:color="auto"/>
              <w:bottom w:val="single" w:sz="4" w:space="0" w:color="000000"/>
              <w:right w:val="single" w:sz="4" w:space="0" w:color="auto"/>
            </w:tcBorders>
            <w:vAlign w:val="center"/>
          </w:tcPr>
          <w:p w:rsidR="00152868" w:rsidRDefault="00152868" w:rsidP="00152868">
            <w:pPr>
              <w:jc w:val="center"/>
              <w:rPr>
                <w:b/>
              </w:rPr>
            </w:pPr>
          </w:p>
        </w:tc>
        <w:tc>
          <w:tcPr>
            <w:tcW w:w="2126" w:type="dxa"/>
            <w:tcBorders>
              <w:top w:val="nil"/>
              <w:left w:val="nil"/>
              <w:bottom w:val="single" w:sz="4" w:space="0" w:color="auto"/>
              <w:right w:val="single" w:sz="4" w:space="0" w:color="auto"/>
            </w:tcBorders>
            <w:shd w:val="clear" w:color="auto" w:fill="auto"/>
            <w:vAlign w:val="center"/>
          </w:tcPr>
          <w:p w:rsidR="00152868" w:rsidRDefault="00152868" w:rsidP="00FC75B6">
            <w:pPr>
              <w:jc w:val="right"/>
              <w:rPr>
                <w:b/>
              </w:rPr>
            </w:pPr>
            <w:r w:rsidRPr="00193577">
              <w:rPr>
                <w:rFonts w:eastAsia="Times New Roman" w:cstheme="minorHAnsi"/>
                <w:sz w:val="20"/>
                <w:szCs w:val="20"/>
                <w:lang w:eastAsia="hr-HR"/>
              </w:rPr>
              <w:t>091 730 79 13</w:t>
            </w:r>
          </w:p>
        </w:tc>
      </w:tr>
      <w:tr w:rsidR="00152868" w:rsidTr="00FC75B6">
        <w:trPr>
          <w:trHeight w:val="90"/>
        </w:trPr>
        <w:tc>
          <w:tcPr>
            <w:tcW w:w="3539" w:type="dxa"/>
            <w:vMerge/>
            <w:tcBorders>
              <w:top w:val="nil"/>
              <w:left w:val="single" w:sz="4" w:space="0" w:color="auto"/>
              <w:bottom w:val="single" w:sz="4" w:space="0" w:color="000000"/>
              <w:right w:val="single" w:sz="4" w:space="0" w:color="auto"/>
            </w:tcBorders>
            <w:vAlign w:val="center"/>
          </w:tcPr>
          <w:p w:rsidR="00152868" w:rsidRDefault="00152868" w:rsidP="00152868">
            <w:pPr>
              <w:jc w:val="center"/>
              <w:rPr>
                <w:b/>
              </w:rPr>
            </w:pPr>
          </w:p>
        </w:tc>
        <w:tc>
          <w:tcPr>
            <w:tcW w:w="2126" w:type="dxa"/>
            <w:tcBorders>
              <w:top w:val="nil"/>
              <w:left w:val="nil"/>
              <w:bottom w:val="single" w:sz="4" w:space="0" w:color="auto"/>
              <w:right w:val="single" w:sz="4" w:space="0" w:color="auto"/>
            </w:tcBorders>
            <w:shd w:val="clear" w:color="auto" w:fill="auto"/>
            <w:vAlign w:val="center"/>
          </w:tcPr>
          <w:p w:rsidR="00152868" w:rsidRDefault="00152868" w:rsidP="00FC75B6">
            <w:pPr>
              <w:jc w:val="right"/>
              <w:rPr>
                <w:b/>
              </w:rPr>
            </w:pPr>
            <w:r w:rsidRPr="00193577">
              <w:rPr>
                <w:rFonts w:eastAsia="Times New Roman" w:cstheme="minorHAnsi"/>
                <w:sz w:val="20"/>
                <w:szCs w:val="20"/>
                <w:lang w:eastAsia="hr-HR"/>
              </w:rPr>
              <w:t>091 510 31 65</w:t>
            </w:r>
          </w:p>
        </w:tc>
      </w:tr>
      <w:tr w:rsidR="00152868" w:rsidTr="00FC75B6">
        <w:trPr>
          <w:trHeight w:val="69"/>
        </w:trPr>
        <w:tc>
          <w:tcPr>
            <w:tcW w:w="3539" w:type="dxa"/>
            <w:vMerge w:val="restart"/>
            <w:vAlign w:val="center"/>
          </w:tcPr>
          <w:p w:rsidR="00152868" w:rsidRDefault="00152868" w:rsidP="00152868">
            <w:pPr>
              <w:jc w:val="center"/>
              <w:rPr>
                <w:b/>
              </w:rPr>
            </w:pPr>
            <w:r w:rsidRPr="00152868">
              <w:rPr>
                <w:rFonts w:ascii="Calibri" w:eastAsia="Times New Roman" w:hAnsi="Calibri" w:cs="Calibri"/>
                <w:sz w:val="20"/>
                <w:szCs w:val="20"/>
                <w:lang w:eastAsia="hr-HR"/>
              </w:rPr>
              <w:t>ZZJZ Sisačko moslavačke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jc w:val="right"/>
              <w:rPr>
                <w:rFonts w:eastAsia="Times New Roman" w:cstheme="minorHAnsi"/>
                <w:sz w:val="20"/>
                <w:szCs w:val="20"/>
                <w:lang w:eastAsia="hr-HR"/>
              </w:rPr>
            </w:pPr>
            <w:r w:rsidRPr="00193577">
              <w:rPr>
                <w:rFonts w:eastAsia="Times New Roman" w:cstheme="minorHAnsi"/>
                <w:sz w:val="20"/>
                <w:szCs w:val="20"/>
                <w:lang w:eastAsia="hr-HR"/>
              </w:rPr>
              <w:t>098 29 35 78</w:t>
            </w:r>
          </w:p>
        </w:tc>
      </w:tr>
      <w:tr w:rsidR="00152868" w:rsidTr="00FC75B6">
        <w:trPr>
          <w:trHeight w:val="67"/>
        </w:trPr>
        <w:tc>
          <w:tcPr>
            <w:tcW w:w="3539" w:type="dxa"/>
            <w:vMerge/>
          </w:tcPr>
          <w:p w:rsidR="00152868" w:rsidRDefault="00152868" w:rsidP="00152868">
            <w:pPr>
              <w:jc w:val="center"/>
              <w:rPr>
                <w:b/>
              </w:rPr>
            </w:pP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jc w:val="right"/>
              <w:rPr>
                <w:rFonts w:eastAsia="Times New Roman" w:cstheme="minorHAnsi"/>
                <w:sz w:val="20"/>
                <w:szCs w:val="20"/>
                <w:lang w:eastAsia="hr-HR"/>
              </w:rPr>
            </w:pPr>
            <w:r w:rsidRPr="00193577">
              <w:rPr>
                <w:rFonts w:eastAsia="Times New Roman" w:cstheme="minorHAnsi"/>
                <w:sz w:val="20"/>
                <w:szCs w:val="20"/>
                <w:lang w:eastAsia="hr-HR"/>
              </w:rPr>
              <w:t>098 293576</w:t>
            </w:r>
          </w:p>
        </w:tc>
      </w:tr>
      <w:tr w:rsidR="00152868" w:rsidTr="00FC75B6">
        <w:trPr>
          <w:trHeight w:val="67"/>
        </w:trPr>
        <w:tc>
          <w:tcPr>
            <w:tcW w:w="3539" w:type="dxa"/>
            <w:vMerge/>
          </w:tcPr>
          <w:p w:rsidR="00152868" w:rsidRDefault="00152868" w:rsidP="00152868">
            <w:pPr>
              <w:jc w:val="center"/>
              <w:rPr>
                <w:b/>
              </w:rPr>
            </w:pP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jc w:val="right"/>
              <w:rPr>
                <w:rFonts w:eastAsia="Times New Roman" w:cstheme="minorHAnsi"/>
                <w:sz w:val="20"/>
                <w:szCs w:val="20"/>
                <w:lang w:eastAsia="hr-HR"/>
              </w:rPr>
            </w:pPr>
            <w:r w:rsidRPr="00193577">
              <w:rPr>
                <w:rFonts w:eastAsia="Times New Roman" w:cstheme="minorHAnsi"/>
                <w:sz w:val="20"/>
                <w:szCs w:val="20"/>
                <w:lang w:eastAsia="hr-HR"/>
              </w:rPr>
              <w:t>098 29 35 72</w:t>
            </w:r>
          </w:p>
        </w:tc>
      </w:tr>
      <w:tr w:rsidR="00152868" w:rsidTr="00FC75B6">
        <w:trPr>
          <w:trHeight w:val="67"/>
        </w:trPr>
        <w:tc>
          <w:tcPr>
            <w:tcW w:w="3539" w:type="dxa"/>
            <w:vMerge/>
          </w:tcPr>
          <w:p w:rsidR="00152868" w:rsidRDefault="00152868" w:rsidP="00152868">
            <w:pPr>
              <w:jc w:val="center"/>
              <w:rPr>
                <w:b/>
              </w:rPr>
            </w:pP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jc w:val="right"/>
              <w:rPr>
                <w:rFonts w:eastAsia="Times New Roman" w:cstheme="minorHAnsi"/>
                <w:sz w:val="20"/>
                <w:szCs w:val="20"/>
                <w:lang w:eastAsia="hr-HR"/>
              </w:rPr>
            </w:pPr>
            <w:r w:rsidRPr="00193577">
              <w:rPr>
                <w:rFonts w:eastAsia="Times New Roman" w:cstheme="minorHAnsi"/>
                <w:sz w:val="20"/>
                <w:szCs w:val="20"/>
                <w:lang w:eastAsia="hr-HR"/>
              </w:rPr>
              <w:t>098 981 32 73</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Karlovačke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098 247 630</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Varaždinske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099 211 98 02</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Koprivničko križevačke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098 59 22 15</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Bjelovarsko bilogorske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098 49 20 24</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Primorsko goranske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091 125 72 10</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Ličko senjske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091 504 49 17</w:t>
            </w:r>
          </w:p>
        </w:tc>
      </w:tr>
      <w:tr w:rsidR="00152868" w:rsidTr="00FC75B6">
        <w:trPr>
          <w:trHeight w:val="135"/>
        </w:trPr>
        <w:tc>
          <w:tcPr>
            <w:tcW w:w="3539" w:type="dxa"/>
            <w:vMerge w:val="restart"/>
          </w:tcPr>
          <w:p w:rsidR="00152868" w:rsidRDefault="00152868" w:rsidP="00152868">
            <w:pPr>
              <w:jc w:val="center"/>
              <w:rPr>
                <w:b/>
              </w:rPr>
            </w:pPr>
            <w:r w:rsidRPr="00152868">
              <w:rPr>
                <w:rFonts w:ascii="Calibri" w:eastAsia="Times New Roman" w:hAnsi="Calibri" w:cs="Calibri"/>
                <w:sz w:val="20"/>
                <w:szCs w:val="20"/>
                <w:lang w:eastAsia="hr-HR"/>
              </w:rPr>
              <w:t>ZZJZ Virovitičko podravske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098 46 59 45</w:t>
            </w:r>
          </w:p>
        </w:tc>
      </w:tr>
      <w:tr w:rsidR="00152868" w:rsidTr="00FC75B6">
        <w:trPr>
          <w:trHeight w:val="135"/>
        </w:trPr>
        <w:tc>
          <w:tcPr>
            <w:tcW w:w="3539" w:type="dxa"/>
            <w:vMerge/>
          </w:tcPr>
          <w:p w:rsidR="00152868" w:rsidRDefault="00152868" w:rsidP="00152868">
            <w:pPr>
              <w:jc w:val="center"/>
              <w:rPr>
                <w:b/>
              </w:rPr>
            </w:pP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098 46 59 44</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Požeško slavonske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098 98 29 204</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Brodsko posavske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091 51 70 426</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Zadarske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098 33 27 65</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Osječko baranjske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031 225 717</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Šibensko kninske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091 43 41 201</w:t>
            </w:r>
          </w:p>
        </w:tc>
      </w:tr>
      <w:tr w:rsidR="00152868" w:rsidTr="00FC75B6">
        <w:trPr>
          <w:trHeight w:val="135"/>
        </w:trPr>
        <w:tc>
          <w:tcPr>
            <w:tcW w:w="3539" w:type="dxa"/>
            <w:vMerge w:val="restart"/>
          </w:tcPr>
          <w:p w:rsidR="00152868" w:rsidRDefault="00152868" w:rsidP="00152868">
            <w:pPr>
              <w:jc w:val="center"/>
              <w:rPr>
                <w:b/>
              </w:rPr>
            </w:pPr>
            <w:r w:rsidRPr="00152868">
              <w:rPr>
                <w:rFonts w:ascii="Calibri" w:eastAsia="Times New Roman" w:hAnsi="Calibri" w:cs="Calibri"/>
                <w:sz w:val="20"/>
                <w:szCs w:val="20"/>
                <w:lang w:eastAsia="hr-HR"/>
              </w:rPr>
              <w:t>ZZJZ Vukovarsko srijemske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091 37 04 290</w:t>
            </w:r>
          </w:p>
        </w:tc>
      </w:tr>
      <w:tr w:rsidR="00152868" w:rsidTr="00FC75B6">
        <w:trPr>
          <w:trHeight w:val="135"/>
        </w:trPr>
        <w:tc>
          <w:tcPr>
            <w:tcW w:w="3539" w:type="dxa"/>
            <w:vMerge/>
          </w:tcPr>
          <w:p w:rsidR="00152868" w:rsidRDefault="00152868" w:rsidP="00152868">
            <w:pPr>
              <w:jc w:val="center"/>
              <w:rPr>
                <w:b/>
              </w:rPr>
            </w:pP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0912700366</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Splitsko dalmatinske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091 15 12 003</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Istarske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098 441 821</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Dubrovačko neretvanske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098 24 34 54</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Međimurske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098 55 88 11</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sz w:val="20"/>
                <w:szCs w:val="20"/>
                <w:lang w:eastAsia="hr-HR"/>
              </w:rPr>
            </w:pPr>
            <w:r w:rsidRPr="00193577">
              <w:rPr>
                <w:rFonts w:eastAsia="Times New Roman" w:cstheme="minorHAnsi"/>
                <w:sz w:val="20"/>
                <w:szCs w:val="20"/>
                <w:lang w:eastAsia="hr-HR"/>
              </w:rPr>
              <w:t>ZZJZ Zagrebačke županije</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sz w:val="20"/>
                <w:szCs w:val="20"/>
                <w:lang w:eastAsia="hr-HR"/>
              </w:rPr>
            </w:pPr>
            <w:r w:rsidRPr="00193577">
              <w:rPr>
                <w:rFonts w:eastAsia="Times New Roman" w:cstheme="minorHAnsi"/>
                <w:sz w:val="20"/>
                <w:szCs w:val="20"/>
                <w:lang w:eastAsia="hr-HR"/>
              </w:rPr>
              <w:t>099 736 87 84</w:t>
            </w:r>
          </w:p>
        </w:tc>
      </w:tr>
      <w:tr w:rsidR="00152868" w:rsidTr="00FC75B6">
        <w:tc>
          <w:tcPr>
            <w:tcW w:w="3539" w:type="dxa"/>
            <w:tcBorders>
              <w:top w:val="nil"/>
              <w:left w:val="single" w:sz="4" w:space="0" w:color="auto"/>
              <w:bottom w:val="single" w:sz="4" w:space="0" w:color="auto"/>
              <w:right w:val="single" w:sz="4" w:space="0" w:color="auto"/>
            </w:tcBorders>
            <w:shd w:val="clear" w:color="auto" w:fill="auto"/>
            <w:vAlign w:val="center"/>
          </w:tcPr>
          <w:p w:rsidR="00152868" w:rsidRPr="00193577" w:rsidRDefault="00152868" w:rsidP="00152868">
            <w:pPr>
              <w:ind w:left="228"/>
              <w:jc w:val="center"/>
              <w:rPr>
                <w:rFonts w:eastAsia="Times New Roman" w:cstheme="minorHAnsi"/>
                <w:b/>
                <w:sz w:val="20"/>
                <w:szCs w:val="20"/>
                <w:lang w:eastAsia="hr-HR"/>
              </w:rPr>
            </w:pPr>
            <w:r w:rsidRPr="00193577">
              <w:rPr>
                <w:rFonts w:eastAsia="Times New Roman" w:cstheme="minorHAnsi"/>
                <w:b/>
                <w:sz w:val="20"/>
                <w:szCs w:val="20"/>
                <w:lang w:eastAsia="hr-HR"/>
              </w:rPr>
              <w:t>Hrvatski zavod za javno zdravstvo</w:t>
            </w:r>
          </w:p>
        </w:tc>
        <w:tc>
          <w:tcPr>
            <w:tcW w:w="2126" w:type="dxa"/>
            <w:tcBorders>
              <w:top w:val="nil"/>
              <w:left w:val="nil"/>
              <w:bottom w:val="single" w:sz="4" w:space="0" w:color="auto"/>
              <w:right w:val="single" w:sz="4" w:space="0" w:color="auto"/>
            </w:tcBorders>
            <w:shd w:val="clear" w:color="auto" w:fill="auto"/>
            <w:vAlign w:val="center"/>
          </w:tcPr>
          <w:p w:rsidR="00152868" w:rsidRPr="00193577" w:rsidRDefault="00152868" w:rsidP="00FC75B6">
            <w:pPr>
              <w:ind w:left="228"/>
              <w:jc w:val="right"/>
              <w:rPr>
                <w:rFonts w:eastAsia="Times New Roman" w:cstheme="minorHAnsi"/>
                <w:b/>
                <w:sz w:val="20"/>
                <w:szCs w:val="20"/>
                <w:lang w:eastAsia="hr-HR"/>
              </w:rPr>
            </w:pPr>
            <w:r w:rsidRPr="00193577">
              <w:rPr>
                <w:rFonts w:eastAsia="Times New Roman" w:cstheme="minorHAnsi"/>
                <w:b/>
                <w:sz w:val="20"/>
                <w:szCs w:val="20"/>
                <w:lang w:eastAsia="hr-HR"/>
              </w:rPr>
              <w:t>098 22 77 53</w:t>
            </w:r>
          </w:p>
        </w:tc>
      </w:tr>
    </w:tbl>
    <w:p w:rsidR="00152868" w:rsidRPr="00152868" w:rsidRDefault="00152868" w:rsidP="00152868">
      <w:pPr>
        <w:spacing w:after="0"/>
        <w:rPr>
          <w:b/>
        </w:rPr>
      </w:pPr>
    </w:p>
    <w:sectPr w:rsidR="00152868" w:rsidRPr="0015286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73D" w:rsidRDefault="00D5073D" w:rsidP="00152868">
      <w:pPr>
        <w:spacing w:after="0" w:line="240" w:lineRule="auto"/>
      </w:pPr>
      <w:r>
        <w:separator/>
      </w:r>
    </w:p>
  </w:endnote>
  <w:endnote w:type="continuationSeparator" w:id="0">
    <w:p w:rsidR="00D5073D" w:rsidRDefault="00D5073D" w:rsidP="0015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B6" w:rsidRDefault="00FC75B6">
    <w:pPr>
      <w:pStyle w:val="Podnoje"/>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a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Pravokutni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ni okvir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Calibri" w:hAnsi="Calibri" w:cs="Times New Roman"/>
                              </w:rPr>
                              <w:alias w:val="Datum"/>
                              <w:tag w:val=""/>
                              <w:id w:val="-1063724354"/>
                              <w:dataBinding w:prefixMappings="xmlns:ns0='http://schemas.microsoft.com/office/2006/coverPageProps' " w:xpath="/ns0:CoverPageProperties[1]/ns0:PublishDate[1]" w:storeItemID="{55AF091B-3C7A-41E3-B477-F2FDAA23CFDA}"/>
                              <w:date>
                                <w:dateFormat w:val="d. MMMM yyyy."/>
                                <w:lid w:val="hr-HR"/>
                                <w:storeMappedDataAs w:val="dateTime"/>
                                <w:calendar w:val="gregorian"/>
                              </w:date>
                            </w:sdtPr>
                            <w:sdtContent>
                              <w:p w:rsidR="00FC75B6" w:rsidRDefault="00FC75B6">
                                <w:pPr>
                                  <w:jc w:val="right"/>
                                  <w:rPr>
                                    <w:color w:val="7F7F7F" w:themeColor="text1" w:themeTint="80"/>
                                  </w:rPr>
                                </w:pPr>
                                <w:r w:rsidRPr="00FC75B6">
                                  <w:rPr>
                                    <w:rFonts w:ascii="Calibri" w:eastAsia="Calibri" w:hAnsi="Calibri" w:cs="Times New Roman"/>
                                  </w:rPr>
                                  <w:t>Služba za medicinu rada HZJZ</w:t>
                                </w:r>
                              </w:p>
                            </w:sdtContent>
                          </w:sdt>
                          <w:p w:rsidR="00FC75B6" w:rsidRDefault="00FC75B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a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LOxBJBwAwAAlAoAAA4AAAAAAAAAAAAAAAAALgIAAGRycy9lMm9Eb2MueG1sUEsBAi0AFAAG&#10;AAgAAAAhAP0EdPzcAAAABAEAAA8AAAAAAAAAAAAAAAAAygUAAGRycy9kb3ducmV2LnhtbFBLBQYA&#10;AAAABAAEAPMAAADTBgAAAAA=&#10;">
              <v:rect id="Pravokutnik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kstni okvir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rFonts w:ascii="Calibri" w:eastAsia="Calibri" w:hAnsi="Calibri" w:cs="Times New Roman"/>
                        </w:rPr>
                        <w:alias w:val="Datum"/>
                        <w:tag w:val=""/>
                        <w:id w:val="-1063724354"/>
                        <w:dataBinding w:prefixMappings="xmlns:ns0='http://schemas.microsoft.com/office/2006/coverPageProps' " w:xpath="/ns0:CoverPageProperties[1]/ns0:PublishDate[1]" w:storeItemID="{55AF091B-3C7A-41E3-B477-F2FDAA23CFDA}"/>
                        <w:date>
                          <w:dateFormat w:val="d. MMMM yyyy."/>
                          <w:lid w:val="hr-HR"/>
                          <w:storeMappedDataAs w:val="dateTime"/>
                          <w:calendar w:val="gregorian"/>
                        </w:date>
                      </w:sdtPr>
                      <w:sdtContent>
                        <w:p w:rsidR="00FC75B6" w:rsidRDefault="00FC75B6">
                          <w:pPr>
                            <w:jc w:val="right"/>
                            <w:rPr>
                              <w:color w:val="7F7F7F" w:themeColor="text1" w:themeTint="80"/>
                            </w:rPr>
                          </w:pPr>
                          <w:r w:rsidRPr="00FC75B6">
                            <w:rPr>
                              <w:rFonts w:ascii="Calibri" w:eastAsia="Calibri" w:hAnsi="Calibri" w:cs="Times New Roman"/>
                            </w:rPr>
                            <w:t>Služba za medicinu rada HZJZ</w:t>
                          </w:r>
                        </w:p>
                      </w:sdtContent>
                    </w:sdt>
                    <w:p w:rsidR="00FC75B6" w:rsidRDefault="00FC75B6">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Pravokutni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C0000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75B6" w:rsidRPr="00FC75B6" w:rsidRDefault="00FC75B6">
                          <w:pPr>
                            <w:jc w:val="right"/>
                            <w:rPr>
                              <w:sz w:val="28"/>
                              <w:szCs w:val="28"/>
                            </w:rPr>
                          </w:pPr>
                          <w:r w:rsidRPr="00FC75B6">
                            <w:rPr>
                              <w:sz w:val="28"/>
                              <w:szCs w:val="28"/>
                            </w:rPr>
                            <w:fldChar w:fldCharType="begin"/>
                          </w:r>
                          <w:r w:rsidRPr="00FC75B6">
                            <w:rPr>
                              <w:sz w:val="28"/>
                              <w:szCs w:val="28"/>
                            </w:rPr>
                            <w:instrText>PAGE   \* MERGEFORMAT</w:instrText>
                          </w:r>
                          <w:r w:rsidRPr="00FC75B6">
                            <w:rPr>
                              <w:sz w:val="28"/>
                              <w:szCs w:val="28"/>
                            </w:rPr>
                            <w:fldChar w:fldCharType="separate"/>
                          </w:r>
                          <w:r>
                            <w:rPr>
                              <w:noProof/>
                              <w:sz w:val="28"/>
                              <w:szCs w:val="28"/>
                            </w:rPr>
                            <w:t>2</w:t>
                          </w:r>
                          <w:r w:rsidRPr="00FC75B6">
                            <w:rPr>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" fillcolor="#c00000" stroked="f" strokeweight="3pt">
              <v:textbox>
                <w:txbxContent>
                  <w:p w:rsidR="00FC75B6" w:rsidRPr="00FC75B6" w:rsidRDefault="00FC75B6">
                    <w:pPr>
                      <w:jc w:val="right"/>
                      <w:rPr>
                        <w:sz w:val="28"/>
                        <w:szCs w:val="28"/>
                      </w:rPr>
                    </w:pPr>
                    <w:r w:rsidRPr="00FC75B6">
                      <w:rPr>
                        <w:sz w:val="28"/>
                        <w:szCs w:val="28"/>
                      </w:rPr>
                      <w:fldChar w:fldCharType="begin"/>
                    </w:r>
                    <w:r w:rsidRPr="00FC75B6">
                      <w:rPr>
                        <w:sz w:val="28"/>
                        <w:szCs w:val="28"/>
                      </w:rPr>
                      <w:instrText>PAGE   \* MERGEFORMAT</w:instrText>
                    </w:r>
                    <w:r w:rsidRPr="00FC75B6">
                      <w:rPr>
                        <w:sz w:val="28"/>
                        <w:szCs w:val="28"/>
                      </w:rPr>
                      <w:fldChar w:fldCharType="separate"/>
                    </w:r>
                    <w:r>
                      <w:rPr>
                        <w:noProof/>
                        <w:sz w:val="28"/>
                        <w:szCs w:val="28"/>
                      </w:rPr>
                      <w:t>2</w:t>
                    </w:r>
                    <w:r w:rsidRPr="00FC75B6">
                      <w:rPr>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73D" w:rsidRDefault="00D5073D" w:rsidP="00152868">
      <w:pPr>
        <w:spacing w:after="0" w:line="240" w:lineRule="auto"/>
      </w:pPr>
      <w:r>
        <w:separator/>
      </w:r>
    </w:p>
  </w:footnote>
  <w:footnote w:type="continuationSeparator" w:id="0">
    <w:p w:rsidR="00D5073D" w:rsidRDefault="00D5073D" w:rsidP="00152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868" w:rsidRDefault="00152868">
    <w:pPr>
      <w:pStyle w:val="Zaglavlje"/>
    </w:pPr>
    <w:r>
      <w:rPr>
        <w:noProof/>
        <w:lang w:eastAsia="hr-HR"/>
      </w:rPr>
      <w:drawing>
        <wp:inline distT="0" distB="0" distL="0" distR="0" wp14:anchorId="554530FB">
          <wp:extent cx="5755005" cy="7251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25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34E1E"/>
    <w:multiLevelType w:val="hybridMultilevel"/>
    <w:tmpl w:val="3282FC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2AC5029"/>
    <w:multiLevelType w:val="hybridMultilevel"/>
    <w:tmpl w:val="D1AAF7D8"/>
    <w:lvl w:ilvl="0" w:tplc="5F4C39DA">
      <w:start w:val="1"/>
      <w:numFmt w:val="bullet"/>
      <w:lvlText w:val="-"/>
      <w:lvlJc w:val="left"/>
      <w:pPr>
        <w:ind w:left="1068" w:hanging="360"/>
      </w:pPr>
      <w:rPr>
        <w:rFonts w:ascii="Calibri" w:eastAsiaTheme="minorEastAsia"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35"/>
    <w:rsid w:val="00152868"/>
    <w:rsid w:val="006C7BA7"/>
    <w:rsid w:val="00AF5235"/>
    <w:rsid w:val="00D5073D"/>
    <w:rsid w:val="00FC75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BCDF8-195E-4FB3-9BFC-EA5C36F4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5286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2868"/>
  </w:style>
  <w:style w:type="paragraph" w:styleId="Podnoje">
    <w:name w:val="footer"/>
    <w:basedOn w:val="Normal"/>
    <w:link w:val="PodnojeChar"/>
    <w:uiPriority w:val="99"/>
    <w:unhideWhenUsed/>
    <w:rsid w:val="0015286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2868"/>
  </w:style>
  <w:style w:type="table" w:styleId="Reetkatablice">
    <w:name w:val="Table Grid"/>
    <w:basedOn w:val="Obinatablica"/>
    <w:uiPriority w:val="39"/>
    <w:rsid w:val="0015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dravstvo.gov.hr/koronavirus-i-mjere-prevencije/495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019nC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dravstvo.gov.hr/istaknute-teme/koronavirus-i-mjere-prevencije/questions-and-answers-on-novel-coronavirus-2019-ncov/5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zjz.hr/sluzba-epidemiologija-zarazne-bolesti/pitanja-i-odgovori-o-novom-koronavirusu-2019-ncov/" TargetMode="External"/><Relationship Id="rId4" Type="http://schemas.openxmlformats.org/officeDocument/2006/relationships/settings" Target="settings.xml"/><Relationship Id="rId9" Type="http://schemas.openxmlformats.org/officeDocument/2006/relationships/hyperlink" Target="https://www.hzjz.hr/medunarodna-istrazivanja/koronavirus-najnoviji-podatc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Služba za medicinu rada HZJZ</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Jug</dc:creator>
  <cp:keywords/>
  <dc:description/>
  <cp:lastModifiedBy>Iva Jug</cp:lastModifiedBy>
  <cp:revision>2</cp:revision>
  <dcterms:created xsi:type="dcterms:W3CDTF">2020-02-28T11:21:00Z</dcterms:created>
  <dcterms:modified xsi:type="dcterms:W3CDTF">2020-02-28T11:21:00Z</dcterms:modified>
</cp:coreProperties>
</file>